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787FB" w14:textId="5744C766" w:rsidR="006C0017" w:rsidRPr="00C50D20" w:rsidRDefault="00C50D20" w:rsidP="006C0017">
      <w:pPr>
        <w:rPr>
          <w:rFonts w:ascii="Arial" w:hAnsi="Arial" w:cs="Arial"/>
          <w:b/>
          <w:sz w:val="40"/>
          <w:lang w:val="en-GB"/>
        </w:rPr>
      </w:pPr>
      <w:r w:rsidRPr="00C50D20">
        <w:rPr>
          <w:rFonts w:ascii="Arial" w:hAnsi="Arial" w:cs="Arial"/>
          <w:b/>
          <w:sz w:val="40"/>
          <w:lang w:val="en-GB"/>
        </w:rPr>
        <w:t>Part B</w:t>
      </w:r>
      <w:r w:rsidR="003C2E0C">
        <w:rPr>
          <w:rFonts w:ascii="Arial" w:hAnsi="Arial" w:cs="Arial"/>
          <w:b/>
          <w:sz w:val="40"/>
          <w:lang w:val="en-GB"/>
        </w:rPr>
        <w:t xml:space="preserve"> – Chartered Engineer </w:t>
      </w:r>
      <w:r w:rsidR="00906B53">
        <w:rPr>
          <w:rFonts w:ascii="Arial" w:hAnsi="Arial" w:cs="Arial"/>
          <w:b/>
          <w:sz w:val="40"/>
          <w:lang w:val="en-GB"/>
        </w:rPr>
        <w:t xml:space="preserve">(CEng) </w:t>
      </w:r>
      <w:r w:rsidR="003C2E0C">
        <w:rPr>
          <w:rFonts w:ascii="Arial" w:hAnsi="Arial" w:cs="Arial"/>
          <w:b/>
          <w:sz w:val="40"/>
          <w:lang w:val="en-GB"/>
        </w:rPr>
        <w:t xml:space="preserve">competence grid </w:t>
      </w:r>
    </w:p>
    <w:p w14:paraId="583884CB" w14:textId="77777777" w:rsidR="00C50D20" w:rsidRDefault="00C50D20" w:rsidP="006C0017">
      <w:pPr>
        <w:rPr>
          <w:rFonts w:ascii="Arial" w:hAnsi="Arial" w:cs="Arial"/>
          <w:b/>
          <w:sz w:val="28"/>
          <w:lang w:val="en-GB"/>
        </w:rPr>
      </w:pPr>
    </w:p>
    <w:p w14:paraId="0B4B4D12" w14:textId="77777777" w:rsidR="00BD4856" w:rsidRPr="0005732C" w:rsidRDefault="00BD4856" w:rsidP="00BD4856">
      <w:pPr>
        <w:pStyle w:val="Heading1"/>
        <w:jc w:val="left"/>
        <w:rPr>
          <w:rFonts w:ascii="Arial" w:hAnsi="Arial" w:cs="Arial"/>
          <w:color w:val="auto"/>
          <w:lang w:val="en-GB"/>
        </w:rPr>
      </w:pPr>
      <w:r w:rsidRPr="0005732C">
        <w:rPr>
          <w:rFonts w:ascii="Arial" w:hAnsi="Arial" w:cs="Arial"/>
          <w:color w:val="auto"/>
          <w:lang w:val="en-GB"/>
        </w:rPr>
        <w:t xml:space="preserve">Chartered Engineer definition </w:t>
      </w:r>
    </w:p>
    <w:p w14:paraId="62D85F8A" w14:textId="77777777" w:rsidR="00BD4856" w:rsidRPr="00544745" w:rsidRDefault="00BD4856" w:rsidP="00BD4856">
      <w:pPr>
        <w:pStyle w:val="Heading1"/>
        <w:jc w:val="left"/>
        <w:rPr>
          <w:rFonts w:ascii="Arial" w:hAnsi="Arial" w:cs="Arial"/>
          <w:color w:val="auto"/>
          <w:sz w:val="16"/>
          <w:szCs w:val="16"/>
          <w:lang w:val="en-GB"/>
        </w:rPr>
      </w:pPr>
    </w:p>
    <w:p w14:paraId="21D60D39" w14:textId="532BB72D" w:rsidR="00BD4856" w:rsidRPr="0096754D" w:rsidRDefault="00BD4856" w:rsidP="008770A1">
      <w:pPr>
        <w:pStyle w:val="Heading1"/>
        <w:rPr>
          <w:rFonts w:ascii="Arial" w:hAnsi="Arial" w:cs="Arial"/>
          <w:b w:val="0"/>
          <w:color w:val="auto"/>
          <w:sz w:val="22"/>
          <w:szCs w:val="22"/>
          <w:lang w:val="en-GB"/>
        </w:rPr>
      </w:pPr>
      <w:r w:rsidRPr="001F12D6">
        <w:rPr>
          <w:rFonts w:ascii="Arial" w:hAnsi="Arial" w:cs="Arial"/>
          <w:color w:val="auto"/>
          <w:sz w:val="22"/>
          <w:szCs w:val="22"/>
          <w:lang w:val="en-GB"/>
        </w:rPr>
        <w:t>Chartered Engineers</w:t>
      </w:r>
      <w:r w:rsidRPr="0096754D">
        <w:rPr>
          <w:rFonts w:ascii="Arial" w:hAnsi="Arial" w:cs="Arial"/>
          <w:b w:val="0"/>
          <w:color w:val="auto"/>
          <w:sz w:val="22"/>
          <w:szCs w:val="22"/>
          <w:lang w:val="en-GB"/>
        </w:rPr>
        <w:t xml:space="preserve"> </w:t>
      </w:r>
      <w:r w:rsidR="008770A1" w:rsidRPr="008770A1">
        <w:rPr>
          <w:rFonts w:ascii="Arial" w:hAnsi="Arial" w:cs="Arial"/>
          <w:b w:val="0"/>
          <w:color w:val="auto"/>
          <w:sz w:val="22"/>
          <w:szCs w:val="22"/>
          <w:lang w:val="en-GB"/>
        </w:rPr>
        <w:t>develop solutions to complex engineering</w:t>
      </w:r>
      <w:r w:rsidR="008770A1">
        <w:rPr>
          <w:rFonts w:ascii="Arial" w:hAnsi="Arial" w:cs="Arial"/>
          <w:b w:val="0"/>
          <w:color w:val="auto"/>
          <w:sz w:val="22"/>
          <w:szCs w:val="22"/>
          <w:lang w:val="en-GB"/>
        </w:rPr>
        <w:t xml:space="preserve"> </w:t>
      </w:r>
      <w:r w:rsidR="008770A1" w:rsidRPr="008770A1">
        <w:rPr>
          <w:rFonts w:ascii="Arial" w:hAnsi="Arial" w:cs="Arial"/>
          <w:b w:val="0"/>
          <w:color w:val="auto"/>
          <w:sz w:val="22"/>
          <w:szCs w:val="22"/>
          <w:lang w:val="en-GB"/>
        </w:rPr>
        <w:t>problems using new or existing technologies, and through</w:t>
      </w:r>
      <w:r w:rsidR="008770A1">
        <w:rPr>
          <w:rFonts w:ascii="Arial" w:hAnsi="Arial" w:cs="Arial"/>
          <w:b w:val="0"/>
          <w:color w:val="auto"/>
          <w:sz w:val="22"/>
          <w:szCs w:val="22"/>
          <w:lang w:val="en-GB"/>
        </w:rPr>
        <w:t xml:space="preserve"> </w:t>
      </w:r>
      <w:r w:rsidR="008770A1" w:rsidRPr="008770A1">
        <w:rPr>
          <w:rFonts w:ascii="Arial" w:hAnsi="Arial" w:cs="Arial"/>
          <w:b w:val="0"/>
          <w:color w:val="auto"/>
          <w:sz w:val="22"/>
          <w:szCs w:val="22"/>
          <w:lang w:val="en-GB"/>
        </w:rPr>
        <w:t>innovation, creativity and technical analysis</w:t>
      </w:r>
      <w:r w:rsidR="008770A1">
        <w:rPr>
          <w:rFonts w:ascii="Arial" w:hAnsi="Arial" w:cs="Arial"/>
          <w:b w:val="0"/>
          <w:color w:val="auto"/>
          <w:sz w:val="22"/>
          <w:szCs w:val="22"/>
          <w:lang w:val="en-GB"/>
        </w:rPr>
        <w:t xml:space="preserve">. </w:t>
      </w:r>
    </w:p>
    <w:p w14:paraId="2BC60040" w14:textId="77777777" w:rsidR="00BD4856" w:rsidRPr="001F12D6" w:rsidRDefault="00BD4856" w:rsidP="00BD4856">
      <w:pPr>
        <w:autoSpaceDE w:val="0"/>
        <w:autoSpaceDN w:val="0"/>
        <w:adjustRightInd w:val="0"/>
        <w:rPr>
          <w:rFonts w:ascii="Arial" w:hAnsi="Arial" w:cs="Arial"/>
          <w:szCs w:val="22"/>
          <w:lang w:val="en-GB"/>
        </w:rPr>
      </w:pPr>
    </w:p>
    <w:p w14:paraId="66046818" w14:textId="0BD42DAA" w:rsidR="00BD4856" w:rsidRDefault="00BD4856" w:rsidP="00BD4856">
      <w:pPr>
        <w:autoSpaceDE w:val="0"/>
        <w:autoSpaceDN w:val="0"/>
        <w:adjustRightInd w:val="0"/>
        <w:rPr>
          <w:rFonts w:ascii="Arial" w:hAnsi="Arial" w:cs="Arial"/>
          <w:szCs w:val="22"/>
          <w:lang w:val="en-GB"/>
        </w:rPr>
      </w:pPr>
      <w:r w:rsidRPr="001F12D6">
        <w:rPr>
          <w:rFonts w:ascii="Arial" w:hAnsi="Arial" w:cs="Arial"/>
          <w:szCs w:val="22"/>
          <w:lang w:val="en-GB"/>
        </w:rPr>
        <w:t xml:space="preserve">Chartered Engineers </w:t>
      </w:r>
      <w:r w:rsidR="00525B1B">
        <w:rPr>
          <w:rFonts w:ascii="Arial" w:hAnsi="Arial" w:cs="Arial"/>
          <w:szCs w:val="22"/>
          <w:lang w:val="en-GB"/>
        </w:rPr>
        <w:t xml:space="preserve">shall </w:t>
      </w:r>
      <w:r w:rsidRPr="001F12D6">
        <w:rPr>
          <w:rFonts w:ascii="Arial" w:hAnsi="Arial" w:cs="Arial"/>
          <w:szCs w:val="22"/>
          <w:lang w:val="en-GB"/>
        </w:rPr>
        <w:t xml:space="preserve">demonstrate: </w:t>
      </w:r>
    </w:p>
    <w:p w14:paraId="65E893A5" w14:textId="77777777" w:rsidR="00AE69C8" w:rsidRPr="001F12D6" w:rsidRDefault="00AE69C8" w:rsidP="00BD4856">
      <w:pPr>
        <w:autoSpaceDE w:val="0"/>
        <w:autoSpaceDN w:val="0"/>
        <w:adjustRightInd w:val="0"/>
        <w:rPr>
          <w:rFonts w:ascii="Arial" w:hAnsi="Arial" w:cs="Arial"/>
          <w:szCs w:val="22"/>
          <w:lang w:val="en-GB"/>
        </w:rPr>
      </w:pPr>
    </w:p>
    <w:p w14:paraId="5F8E3EDD" w14:textId="3E66CF11" w:rsidR="00525B1B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szCs w:val="22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 xml:space="preserve">The theoretical knowledge to solve problems in new and established technologies and to develop new analytical </w:t>
      </w:r>
      <w:r w:rsidR="00AE69C8" w:rsidRPr="00525B1B">
        <w:rPr>
          <w:rFonts w:ascii="Arial" w:hAnsi="Arial" w:cs="Arial"/>
          <w:szCs w:val="22"/>
          <w:lang w:val="en-GB"/>
        </w:rPr>
        <w:t>techniques.</w:t>
      </w:r>
    </w:p>
    <w:p w14:paraId="730E15B8" w14:textId="0922A0D0" w:rsidR="00525B1B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szCs w:val="22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>Successful application of the knowledge to deliver innovative products and services or taking technical responsibility for complex engineering systems</w:t>
      </w:r>
      <w:r w:rsidR="00AE69C8">
        <w:rPr>
          <w:rFonts w:ascii="Arial" w:hAnsi="Arial" w:cs="Arial"/>
          <w:szCs w:val="22"/>
          <w:lang w:val="en-GB"/>
        </w:rPr>
        <w:t>.</w:t>
      </w:r>
    </w:p>
    <w:p w14:paraId="62F73BA8" w14:textId="107FF2AE" w:rsidR="00525B1B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szCs w:val="22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>Responsibility for the financial and planning aspects of projects, sub-projects or tasks</w:t>
      </w:r>
      <w:r w:rsidR="00AE69C8">
        <w:rPr>
          <w:rFonts w:ascii="Arial" w:hAnsi="Arial" w:cs="Arial"/>
          <w:szCs w:val="22"/>
          <w:lang w:val="en-GB"/>
        </w:rPr>
        <w:t>.</w:t>
      </w:r>
    </w:p>
    <w:p w14:paraId="5F859B8A" w14:textId="178DA9A5" w:rsidR="00525B1B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szCs w:val="22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>Leadership and development of other professional staff through management, mentoring or coaching</w:t>
      </w:r>
      <w:r w:rsidR="00AE69C8">
        <w:rPr>
          <w:rFonts w:ascii="Arial" w:hAnsi="Arial" w:cs="Arial"/>
          <w:szCs w:val="22"/>
          <w:lang w:val="en-GB"/>
        </w:rPr>
        <w:t>.</w:t>
      </w:r>
    </w:p>
    <w:p w14:paraId="3C5D767D" w14:textId="30B1EDC4" w:rsidR="00525B1B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szCs w:val="22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>Effective interpersonal skills in communicating technical matters</w:t>
      </w:r>
      <w:r w:rsidR="00AE69C8">
        <w:rPr>
          <w:rFonts w:ascii="Arial" w:hAnsi="Arial" w:cs="Arial"/>
          <w:szCs w:val="22"/>
          <w:lang w:val="en-GB"/>
        </w:rPr>
        <w:t>.</w:t>
      </w:r>
    </w:p>
    <w:p w14:paraId="11B7D7C2" w14:textId="34FB5557" w:rsidR="00525B1B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szCs w:val="22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>Understanding of the safety and sustainability implications of their work, seeking to improve aspects where feasible</w:t>
      </w:r>
      <w:r w:rsidR="00AE69C8">
        <w:rPr>
          <w:rFonts w:ascii="Arial" w:hAnsi="Arial" w:cs="Arial"/>
          <w:szCs w:val="22"/>
          <w:lang w:val="en-GB"/>
        </w:rPr>
        <w:t>.</w:t>
      </w:r>
    </w:p>
    <w:p w14:paraId="215DB11C" w14:textId="2B479465" w:rsidR="00C50D20" w:rsidRPr="00525B1B" w:rsidRDefault="00525B1B" w:rsidP="00525B1B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525B1B">
        <w:rPr>
          <w:rFonts w:ascii="Arial" w:hAnsi="Arial" w:cs="Arial"/>
          <w:szCs w:val="22"/>
          <w:lang w:val="en-GB"/>
        </w:rPr>
        <w:t>Commitment to professional engineering values</w:t>
      </w:r>
    </w:p>
    <w:p w14:paraId="572021A2" w14:textId="3F915489" w:rsidR="00525B1B" w:rsidRPr="00C81109" w:rsidRDefault="00525B1B" w:rsidP="001F12D6">
      <w:pPr>
        <w:rPr>
          <w:rFonts w:ascii="Arial" w:hAnsi="Arial" w:cs="Arial"/>
          <w:bCs/>
          <w:lang w:val="en-GB"/>
        </w:rPr>
      </w:pPr>
    </w:p>
    <w:p w14:paraId="15856F67" w14:textId="10A5365E" w:rsidR="00C81109" w:rsidRPr="00C81109" w:rsidRDefault="00C81109" w:rsidP="00C81109">
      <w:pPr>
        <w:rPr>
          <w:rFonts w:ascii="Arial" w:hAnsi="Arial" w:cs="Arial"/>
          <w:bCs/>
          <w:lang w:val="en-GB"/>
        </w:rPr>
      </w:pPr>
      <w:r w:rsidRPr="00C81109">
        <w:rPr>
          <w:rFonts w:ascii="Arial" w:hAnsi="Arial" w:cs="Arial"/>
          <w:bCs/>
          <w:lang w:val="en-GB"/>
        </w:rPr>
        <w:t>A Chartered Engineer will be able to demonstrate their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 xml:space="preserve">competence in </w:t>
      </w:r>
      <w:r w:rsidR="00B70E23" w:rsidRPr="00C81109">
        <w:rPr>
          <w:rFonts w:ascii="Arial" w:hAnsi="Arial" w:cs="Arial"/>
          <w:bCs/>
          <w:lang w:val="en-GB"/>
        </w:rPr>
        <w:t>all</w:t>
      </w:r>
      <w:r w:rsidRPr="00C81109">
        <w:rPr>
          <w:rFonts w:ascii="Arial" w:hAnsi="Arial" w:cs="Arial"/>
          <w:bCs/>
          <w:lang w:val="en-GB"/>
        </w:rPr>
        <w:t xml:space="preserve"> the areas listed, but the depth and extent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of their experience and competence will vary with the nature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and requirements of their role. They will demonstrate a level of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competence and commitment in each area, (A1–E5), at a level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which is consistent with their specific role. It is to be expected that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they will have a higher level of competence in some areas than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others and their role may provide limited experience in certain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areas. However, they need to demonstrate an understanding of,</w:t>
      </w:r>
    </w:p>
    <w:p w14:paraId="4564E948" w14:textId="58BA8064" w:rsidR="00C81109" w:rsidRDefault="00C81109" w:rsidP="00C81109">
      <w:pPr>
        <w:rPr>
          <w:rFonts w:ascii="Arial" w:hAnsi="Arial" w:cs="Arial"/>
          <w:bCs/>
          <w:lang w:val="en-GB"/>
        </w:rPr>
      </w:pPr>
      <w:r w:rsidRPr="00C81109">
        <w:rPr>
          <w:rFonts w:ascii="Arial" w:hAnsi="Arial" w:cs="Arial"/>
          <w:bCs/>
          <w:lang w:val="en-GB"/>
        </w:rPr>
        <w:t>and familiarity with, the key aspects of competence in all areas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as a minimum requirement while demonstrating higher levels of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competence in those areas which are critical to their role. Overall,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they will demonstrate an appropriate balance of competences to</w:t>
      </w:r>
      <w:r>
        <w:rPr>
          <w:rFonts w:ascii="Arial" w:hAnsi="Arial" w:cs="Arial"/>
          <w:bCs/>
          <w:lang w:val="en-GB"/>
        </w:rPr>
        <w:t xml:space="preserve"> </w:t>
      </w:r>
      <w:r w:rsidRPr="00C81109">
        <w:rPr>
          <w:rFonts w:ascii="Arial" w:hAnsi="Arial" w:cs="Arial"/>
          <w:bCs/>
          <w:lang w:val="en-GB"/>
        </w:rPr>
        <w:t>perform their role effectively at Chartered Engineer level.</w:t>
      </w:r>
    </w:p>
    <w:p w14:paraId="05DC5FC3" w14:textId="2D237D6E" w:rsidR="00C81109" w:rsidRDefault="00C81109" w:rsidP="00C81109">
      <w:pPr>
        <w:rPr>
          <w:rFonts w:ascii="Arial" w:hAnsi="Arial" w:cs="Arial"/>
          <w:bCs/>
          <w:lang w:val="en-GB"/>
        </w:rPr>
      </w:pPr>
    </w:p>
    <w:p w14:paraId="458FB12A" w14:textId="3C510258" w:rsidR="00B70E23" w:rsidRDefault="00B70E23" w:rsidP="00B70E23">
      <w:pPr>
        <w:rPr>
          <w:rFonts w:ascii="Arial" w:hAnsi="Arial" w:cs="Arial"/>
          <w:bCs/>
          <w:lang w:val="en-GB"/>
        </w:rPr>
      </w:pPr>
      <w:r w:rsidRPr="00B70E23">
        <w:rPr>
          <w:rFonts w:ascii="Arial" w:hAnsi="Arial" w:cs="Arial"/>
          <w:bCs/>
          <w:lang w:val="en-GB"/>
        </w:rPr>
        <w:t>The examples of evidence are intended as guidance to help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identify activities that might demonstrate the required competence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and commitment for Chartered Engineer registration. They are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intended as examples only as the most appropriate evidence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will vary with each individual role. The list is not exhaustive and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other types of evidence might be valid. There is no requirement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to provide multiple examples of evidence for each area of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competence, but examples from two or three projects or tasks</w:t>
      </w:r>
      <w:r>
        <w:rPr>
          <w:rFonts w:ascii="Arial" w:hAnsi="Arial" w:cs="Arial"/>
          <w:bCs/>
          <w:lang w:val="en-GB"/>
        </w:rPr>
        <w:t xml:space="preserve"> </w:t>
      </w:r>
      <w:r w:rsidRPr="00B70E23">
        <w:rPr>
          <w:rFonts w:ascii="Arial" w:hAnsi="Arial" w:cs="Arial"/>
          <w:bCs/>
          <w:lang w:val="en-GB"/>
        </w:rPr>
        <w:t>would be useful.</w:t>
      </w:r>
    </w:p>
    <w:p w14:paraId="09726CBC" w14:textId="05C218B4" w:rsidR="00B70E23" w:rsidRDefault="00B70E23" w:rsidP="00C81109">
      <w:pPr>
        <w:rPr>
          <w:rFonts w:ascii="Arial" w:hAnsi="Arial" w:cs="Arial"/>
          <w:bCs/>
          <w:lang w:val="en-GB"/>
        </w:rPr>
      </w:pPr>
    </w:p>
    <w:p w14:paraId="023A71E8" w14:textId="0AD3B2CD" w:rsidR="00B70E23" w:rsidRDefault="00B70E23" w:rsidP="00C81109">
      <w:pPr>
        <w:rPr>
          <w:rFonts w:ascii="Arial" w:hAnsi="Arial" w:cs="Arial"/>
          <w:bCs/>
          <w:lang w:val="en-GB"/>
        </w:rPr>
      </w:pPr>
    </w:p>
    <w:p w14:paraId="767F2B3A" w14:textId="07AA3839" w:rsidR="00B70E23" w:rsidRDefault="00B70E23" w:rsidP="00C81109">
      <w:pPr>
        <w:rPr>
          <w:rFonts w:ascii="Arial" w:hAnsi="Arial" w:cs="Arial"/>
          <w:bCs/>
          <w:lang w:val="en-GB"/>
        </w:rPr>
      </w:pPr>
    </w:p>
    <w:p w14:paraId="283BA8C4" w14:textId="13C63AAD" w:rsidR="00B70E23" w:rsidRDefault="00B70E23" w:rsidP="00C81109">
      <w:pPr>
        <w:rPr>
          <w:rFonts w:ascii="Arial" w:hAnsi="Arial" w:cs="Arial"/>
          <w:bCs/>
          <w:lang w:val="en-GB"/>
        </w:rPr>
      </w:pPr>
    </w:p>
    <w:p w14:paraId="36C5BFA9" w14:textId="77777777" w:rsidR="00B70E23" w:rsidRPr="00C81109" w:rsidRDefault="00B70E23" w:rsidP="00C81109">
      <w:pPr>
        <w:rPr>
          <w:rFonts w:ascii="Arial" w:hAnsi="Arial" w:cs="Arial"/>
          <w:bCs/>
          <w:lang w:val="en-GB"/>
        </w:rPr>
      </w:pPr>
    </w:p>
    <w:p w14:paraId="22603E43" w14:textId="7414A58E" w:rsidR="001F12D6" w:rsidRPr="00CF06AE" w:rsidRDefault="001F12D6" w:rsidP="001F12D6">
      <w:pPr>
        <w:rPr>
          <w:rFonts w:ascii="Arial" w:hAnsi="Arial" w:cs="Arial"/>
          <w:b/>
          <w:sz w:val="28"/>
          <w:lang w:val="en-GB"/>
        </w:rPr>
      </w:pPr>
      <w:r w:rsidRPr="00CF06AE">
        <w:rPr>
          <w:rFonts w:ascii="Arial" w:hAnsi="Arial" w:cs="Arial"/>
          <w:b/>
          <w:sz w:val="28"/>
          <w:lang w:val="en-GB"/>
        </w:rPr>
        <w:t xml:space="preserve">Completing the </w:t>
      </w:r>
      <w:r w:rsidR="003C2E0C">
        <w:rPr>
          <w:rFonts w:ascii="Arial" w:hAnsi="Arial" w:cs="Arial"/>
          <w:b/>
          <w:sz w:val="28"/>
          <w:lang w:val="en-GB"/>
        </w:rPr>
        <w:t>g</w:t>
      </w:r>
      <w:r w:rsidRPr="00CF06AE">
        <w:rPr>
          <w:rFonts w:ascii="Arial" w:hAnsi="Arial" w:cs="Arial"/>
          <w:b/>
          <w:sz w:val="28"/>
          <w:lang w:val="en-GB"/>
        </w:rPr>
        <w:t xml:space="preserve">rid </w:t>
      </w:r>
    </w:p>
    <w:p w14:paraId="614167EE" w14:textId="77777777" w:rsidR="001F12D6" w:rsidRPr="001F12D6" w:rsidRDefault="001F12D6" w:rsidP="001F12D6">
      <w:pPr>
        <w:rPr>
          <w:rFonts w:ascii="Arial" w:hAnsi="Arial" w:cs="Arial"/>
          <w:lang w:val="en-GB"/>
        </w:rPr>
      </w:pPr>
    </w:p>
    <w:p w14:paraId="253CFC44" w14:textId="528160CB" w:rsidR="001F12D6" w:rsidRDefault="001F12D6" w:rsidP="001F12D6">
      <w:p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 xml:space="preserve">Your completed </w:t>
      </w:r>
      <w:r w:rsidR="003C2E0C">
        <w:rPr>
          <w:rFonts w:ascii="Arial" w:hAnsi="Arial" w:cs="Arial"/>
          <w:lang w:val="en-GB"/>
        </w:rPr>
        <w:t>g</w:t>
      </w:r>
      <w:r w:rsidRPr="001F12D6">
        <w:rPr>
          <w:rFonts w:ascii="Arial" w:hAnsi="Arial" w:cs="Arial"/>
          <w:lang w:val="en-GB"/>
        </w:rPr>
        <w:t xml:space="preserve">rid should: </w:t>
      </w:r>
    </w:p>
    <w:p w14:paraId="486B35C5" w14:textId="77777777" w:rsidR="003007B8" w:rsidRPr="001F12D6" w:rsidRDefault="003007B8" w:rsidP="001F12D6">
      <w:pPr>
        <w:rPr>
          <w:rFonts w:ascii="Arial" w:hAnsi="Arial" w:cs="Arial"/>
          <w:lang w:val="en-GB"/>
        </w:rPr>
      </w:pPr>
    </w:p>
    <w:p w14:paraId="2FA67846" w14:textId="5CDCBB4D" w:rsidR="001F12D6" w:rsidRPr="001F12D6" w:rsidRDefault="001F12D6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>Include examples about you and the energy</w:t>
      </w:r>
      <w:r w:rsidR="00CF06AE">
        <w:rPr>
          <w:rFonts w:ascii="Arial" w:hAnsi="Arial" w:cs="Arial"/>
          <w:lang w:val="en-GB"/>
        </w:rPr>
        <w:t xml:space="preserve"> / petroleum </w:t>
      </w:r>
      <w:r>
        <w:rPr>
          <w:rFonts w:ascii="Arial" w:hAnsi="Arial" w:cs="Arial"/>
          <w:lang w:val="en-GB"/>
        </w:rPr>
        <w:t xml:space="preserve">engineering </w:t>
      </w:r>
      <w:r w:rsidRPr="001F12D6">
        <w:rPr>
          <w:rFonts w:ascii="Arial" w:hAnsi="Arial" w:cs="Arial"/>
          <w:lang w:val="en-GB"/>
        </w:rPr>
        <w:t xml:space="preserve">related work you have </w:t>
      </w:r>
      <w:r w:rsidR="00267A25" w:rsidRPr="001F12D6">
        <w:rPr>
          <w:rFonts w:ascii="Arial" w:hAnsi="Arial" w:cs="Arial"/>
          <w:lang w:val="en-GB"/>
        </w:rPr>
        <w:t>done.</w:t>
      </w:r>
      <w:r w:rsidRPr="001F12D6">
        <w:rPr>
          <w:rFonts w:ascii="Arial" w:hAnsi="Arial" w:cs="Arial"/>
          <w:lang w:val="en-GB"/>
        </w:rPr>
        <w:t xml:space="preserve"> </w:t>
      </w:r>
    </w:p>
    <w:p w14:paraId="2060D86B" w14:textId="7AB811F3" w:rsidR="001F12D6" w:rsidRPr="001F12D6" w:rsidRDefault="001F12D6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 xml:space="preserve">Be in the first </w:t>
      </w:r>
      <w:r w:rsidR="00267A25" w:rsidRPr="001F12D6">
        <w:rPr>
          <w:rFonts w:ascii="Arial" w:hAnsi="Arial" w:cs="Arial"/>
          <w:lang w:val="en-GB"/>
        </w:rPr>
        <w:t>person.</w:t>
      </w:r>
      <w:r w:rsidRPr="001F12D6">
        <w:rPr>
          <w:rFonts w:ascii="Arial" w:hAnsi="Arial" w:cs="Arial"/>
          <w:lang w:val="en-GB"/>
        </w:rPr>
        <w:t xml:space="preserve"> </w:t>
      </w:r>
    </w:p>
    <w:p w14:paraId="3E5B432F" w14:textId="3E546D47" w:rsidR="001F12D6" w:rsidRPr="001F12D6" w:rsidRDefault="001F12D6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 xml:space="preserve">Address the competence being </w:t>
      </w:r>
      <w:r w:rsidR="00267A25" w:rsidRPr="001F12D6">
        <w:rPr>
          <w:rFonts w:ascii="Arial" w:hAnsi="Arial" w:cs="Arial"/>
          <w:lang w:val="en-GB"/>
        </w:rPr>
        <w:t>described.</w:t>
      </w:r>
      <w:r w:rsidRPr="001F12D6">
        <w:rPr>
          <w:rFonts w:ascii="Arial" w:hAnsi="Arial" w:cs="Arial"/>
          <w:lang w:val="en-GB"/>
        </w:rPr>
        <w:t xml:space="preserve"> </w:t>
      </w:r>
    </w:p>
    <w:p w14:paraId="4E2D3266" w14:textId="0E63ACE9" w:rsidR="001F12D6" w:rsidRPr="001F12D6" w:rsidRDefault="003C2E0C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Use detailed and </w:t>
      </w:r>
      <w:r w:rsidR="001F12D6" w:rsidRPr="001F12D6">
        <w:rPr>
          <w:rFonts w:ascii="Arial" w:hAnsi="Arial" w:cs="Arial"/>
          <w:lang w:val="en-GB"/>
        </w:rPr>
        <w:t xml:space="preserve">specific </w:t>
      </w:r>
      <w:r>
        <w:rPr>
          <w:rFonts w:ascii="Arial" w:hAnsi="Arial" w:cs="Arial"/>
          <w:lang w:val="en-GB"/>
        </w:rPr>
        <w:t xml:space="preserve">examples to </w:t>
      </w:r>
      <w:r w:rsidR="001F12D6" w:rsidRPr="001F12D6">
        <w:rPr>
          <w:rFonts w:ascii="Arial" w:hAnsi="Arial" w:cs="Arial"/>
          <w:lang w:val="en-GB"/>
        </w:rPr>
        <w:t xml:space="preserve">describe your actual work rather than a theoretical example. </w:t>
      </w:r>
    </w:p>
    <w:p w14:paraId="36F3421B" w14:textId="77777777" w:rsidR="006C0017" w:rsidRDefault="006C0017" w:rsidP="006C0017">
      <w:pPr>
        <w:rPr>
          <w:rFonts w:ascii="Arial" w:hAnsi="Arial" w:cs="Arial"/>
          <w:lang w:val="en-GB"/>
        </w:rPr>
      </w:pPr>
    </w:p>
    <w:p w14:paraId="2D3BD17D" w14:textId="77777777" w:rsidR="00CF06AE" w:rsidRDefault="005D26BA" w:rsidP="006C0017">
      <w:pPr>
        <w:rPr>
          <w:rFonts w:ascii="Arial" w:hAnsi="Arial" w:cs="Arial"/>
          <w:lang w:val="en-GB"/>
        </w:rPr>
      </w:pPr>
      <w:r w:rsidRPr="006A3747">
        <w:rPr>
          <w:rFonts w:ascii="Arial" w:hAnsi="Arial" w:cs="Arial"/>
          <w:szCs w:val="22"/>
        </w:rPr>
        <w:t>You should look to write around 200 ~ 300 words for each competence.</w:t>
      </w:r>
      <w:r>
        <w:rPr>
          <w:rFonts w:ascii="Arial" w:hAnsi="Arial" w:cs="Arial"/>
          <w:szCs w:val="22"/>
        </w:rPr>
        <w:t xml:space="preserve"> </w:t>
      </w:r>
      <w:r w:rsidR="00CF06AE">
        <w:rPr>
          <w:rFonts w:ascii="Arial" w:hAnsi="Arial" w:cs="Arial"/>
          <w:lang w:val="en-GB"/>
        </w:rPr>
        <w:t xml:space="preserve">Please see the guidance document for further information. </w:t>
      </w:r>
    </w:p>
    <w:p w14:paraId="6AE06D6B" w14:textId="77777777" w:rsidR="00CF06AE" w:rsidRPr="0005732C" w:rsidRDefault="00CF06AE" w:rsidP="006C0017">
      <w:pPr>
        <w:rPr>
          <w:rFonts w:ascii="Arial" w:hAnsi="Arial" w:cs="Arial"/>
          <w:lang w:val="en-GB"/>
        </w:rPr>
      </w:pPr>
    </w:p>
    <w:p w14:paraId="3ED286E0" w14:textId="77777777" w:rsidR="006C0017" w:rsidRPr="0005732C" w:rsidRDefault="00CF06AE" w:rsidP="006C0017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sz w:val="28"/>
          <w:lang w:val="en-GB"/>
        </w:rPr>
        <w:t>Chartered Energy Engineer or Chartered Petroleum Engineer</w:t>
      </w:r>
    </w:p>
    <w:p w14:paraId="2D8D1385" w14:textId="77777777" w:rsidR="006C0017" w:rsidRDefault="006C0017" w:rsidP="006C0017">
      <w:pPr>
        <w:rPr>
          <w:rFonts w:ascii="Arial" w:hAnsi="Arial" w:cs="Arial"/>
          <w:lang w:val="en-GB"/>
        </w:rPr>
      </w:pPr>
    </w:p>
    <w:p w14:paraId="1832AE7C" w14:textId="77777777" w:rsidR="00CF06AE" w:rsidRPr="0005732C" w:rsidRDefault="00CF06AE" w:rsidP="006C0017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Please ensure you complete the grid with energy / petroleum engineering specific examples – see the guidance document for further information.  </w:t>
      </w:r>
    </w:p>
    <w:p w14:paraId="6B5C845D" w14:textId="06B6168A" w:rsidR="006C0017" w:rsidRDefault="006C0017" w:rsidP="006C0017">
      <w:pPr>
        <w:rPr>
          <w:rFonts w:ascii="Arial" w:hAnsi="Arial" w:cs="Arial"/>
          <w:lang w:val="en-GB"/>
        </w:rPr>
      </w:pPr>
    </w:p>
    <w:p w14:paraId="128B5532" w14:textId="5B3D21CA" w:rsidR="00267A25" w:rsidRPr="0005732C" w:rsidRDefault="00267A25" w:rsidP="006C0017">
      <w:pPr>
        <w:rPr>
          <w:rFonts w:ascii="Arial" w:hAnsi="Arial" w:cs="Arial"/>
          <w:lang w:val="en-GB"/>
        </w:rPr>
      </w:pPr>
      <w:r w:rsidRPr="00267A25">
        <w:rPr>
          <w:rFonts w:ascii="Arial" w:hAnsi="Arial" w:cs="Arial"/>
          <w:b/>
          <w:bCs/>
          <w:lang w:val="en-GB"/>
        </w:rPr>
        <w:t>Chartered Energy Engineer</w:t>
      </w:r>
      <w:r w:rsidRPr="00267A25">
        <w:rPr>
          <w:rFonts w:ascii="Arial" w:hAnsi="Arial" w:cs="Arial"/>
          <w:lang w:val="en-GB"/>
        </w:rPr>
        <w:t xml:space="preserve"> – This is an individual concerned with the design, development, </w:t>
      </w:r>
      <w:r w:rsidR="003870F6" w:rsidRPr="00267A25">
        <w:rPr>
          <w:rFonts w:ascii="Arial" w:hAnsi="Arial" w:cs="Arial"/>
          <w:lang w:val="en-GB"/>
        </w:rPr>
        <w:t>application,</w:t>
      </w:r>
      <w:r w:rsidRPr="00267A25">
        <w:rPr>
          <w:rFonts w:ascii="Arial" w:hAnsi="Arial" w:cs="Arial"/>
          <w:lang w:val="en-GB"/>
        </w:rPr>
        <w:t xml:space="preserve"> and promotion of new, more efficient engineering applications and/or technologies for the exploration, extraction, production, transportation, transmission, </w:t>
      </w:r>
      <w:r w:rsidR="003870F6">
        <w:rPr>
          <w:rFonts w:ascii="Arial" w:hAnsi="Arial" w:cs="Arial"/>
          <w:lang w:val="en-GB"/>
        </w:rPr>
        <w:t>s</w:t>
      </w:r>
      <w:r w:rsidR="003870F6" w:rsidRPr="00267A25">
        <w:rPr>
          <w:rFonts w:ascii="Arial" w:hAnsi="Arial" w:cs="Arial"/>
          <w:lang w:val="en-GB"/>
        </w:rPr>
        <w:t>torage,</w:t>
      </w:r>
      <w:r w:rsidRPr="00267A25">
        <w:rPr>
          <w:rFonts w:ascii="Arial" w:hAnsi="Arial" w:cs="Arial"/>
          <w:lang w:val="en-GB"/>
        </w:rPr>
        <w:t xml:space="preserve"> or utilisation of energy in all its forms with due consideration for health, safety and the environment</w:t>
      </w:r>
      <w:r w:rsidR="003870F6">
        <w:rPr>
          <w:rFonts w:ascii="Arial" w:hAnsi="Arial" w:cs="Arial"/>
          <w:lang w:val="en-GB"/>
        </w:rPr>
        <w:t>.</w:t>
      </w:r>
    </w:p>
    <w:p w14:paraId="574EE243" w14:textId="77777777" w:rsidR="006C0017" w:rsidRPr="003870F6" w:rsidRDefault="006C0017" w:rsidP="006C0017">
      <w:pPr>
        <w:rPr>
          <w:rFonts w:ascii="Arial" w:hAnsi="Arial" w:cs="Arial"/>
          <w:lang w:val="en-GB"/>
        </w:rPr>
      </w:pPr>
    </w:p>
    <w:p w14:paraId="084B158F" w14:textId="70F1EB31" w:rsidR="00AC7259" w:rsidRPr="001F12D6" w:rsidRDefault="003870F6" w:rsidP="00BD4856">
      <w:pPr>
        <w:pStyle w:val="Heading1"/>
        <w:jc w:val="left"/>
        <w:rPr>
          <w:rFonts w:ascii="Arial" w:hAnsi="Arial" w:cs="Arial"/>
          <w:szCs w:val="22"/>
          <w:lang w:val="en-GB"/>
        </w:rPr>
      </w:pPr>
      <w:r w:rsidRPr="003870F6">
        <w:rPr>
          <w:rFonts w:ascii="Arial" w:hAnsi="Arial" w:cs="Arial"/>
          <w:color w:val="auto"/>
          <w:sz w:val="22"/>
          <w:lang w:val="en-GB"/>
        </w:rPr>
        <w:t xml:space="preserve">Chartered Petroleum Engineer – </w:t>
      </w:r>
      <w:r w:rsidRPr="003870F6">
        <w:rPr>
          <w:rFonts w:ascii="Arial" w:hAnsi="Arial" w:cs="Arial"/>
          <w:b w:val="0"/>
          <w:bCs/>
          <w:color w:val="auto"/>
          <w:sz w:val="22"/>
          <w:lang w:val="en-GB"/>
        </w:rPr>
        <w:t xml:space="preserve">you will be concerned with the design, development, application, and promotion of new, more efficient engineering applications and/or technologies for the exploration, drilling, extraction, production, transportation, transmission, or utilisation of petroleum in all its forms with due consideration for health, safety and the environment. </w:t>
      </w:r>
      <w:r w:rsidR="006C0017" w:rsidRPr="0005732C">
        <w:rPr>
          <w:rFonts w:ascii="Arial" w:hAnsi="Arial" w:cs="Arial"/>
          <w:color w:val="auto"/>
          <w:lang w:val="en-GB"/>
        </w:rPr>
        <w:br w:type="page"/>
      </w:r>
    </w:p>
    <w:p w14:paraId="268122E1" w14:textId="53FAA13B" w:rsidR="00D42B8A" w:rsidRPr="0005732C" w:rsidRDefault="00D42B8A" w:rsidP="006C0017">
      <w:pPr>
        <w:pStyle w:val="Heading1"/>
        <w:jc w:val="left"/>
        <w:rPr>
          <w:rFonts w:ascii="Arial" w:hAnsi="Arial" w:cs="Arial"/>
          <w:color w:val="auto"/>
          <w:lang w:val="en-GB"/>
        </w:rPr>
      </w:pPr>
      <w:r w:rsidRPr="0005732C">
        <w:rPr>
          <w:rFonts w:ascii="Arial" w:hAnsi="Arial" w:cs="Arial"/>
          <w:color w:val="auto"/>
          <w:lang w:val="en-GB"/>
        </w:rPr>
        <w:lastRenderedPageBreak/>
        <w:t>Competence</w:t>
      </w:r>
      <w:r w:rsidR="0056192A" w:rsidRPr="0005732C">
        <w:rPr>
          <w:rFonts w:ascii="Arial" w:hAnsi="Arial" w:cs="Arial"/>
          <w:color w:val="auto"/>
          <w:lang w:val="en-GB"/>
        </w:rPr>
        <w:t xml:space="preserve"> and Commitment Standard for Chartered Engineers</w:t>
      </w:r>
    </w:p>
    <w:p w14:paraId="4323E1C3" w14:textId="77777777" w:rsidR="00D42B8A" w:rsidRDefault="00D42B8A">
      <w:pPr>
        <w:jc w:val="both"/>
        <w:rPr>
          <w:rFonts w:ascii="Arial" w:hAnsi="Arial" w:cs="Arial"/>
          <w:b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4067"/>
        <w:gridCol w:w="2693"/>
        <w:gridCol w:w="4877"/>
      </w:tblGrid>
      <w:tr w:rsidR="00493F26" w:rsidRPr="003A09CD" w14:paraId="076DDB4F" w14:textId="77777777" w:rsidTr="00493F26">
        <w:tc>
          <w:tcPr>
            <w:tcW w:w="2307" w:type="dxa"/>
            <w:shd w:val="clear" w:color="auto" w:fill="D9D9D9"/>
          </w:tcPr>
          <w:p w14:paraId="21AD6BA0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bookmarkStart w:id="0" w:name="_Hlk77247089"/>
            <w:r w:rsidRPr="0082696D">
              <w:rPr>
                <w:rFonts w:ascii="Arial" w:hAnsi="Arial" w:cs="Arial"/>
                <w:b/>
                <w:bCs/>
                <w:lang w:val="en-GB"/>
              </w:rPr>
              <w:t>Name:</w:t>
            </w:r>
          </w:p>
          <w:p w14:paraId="1506AD46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4067" w:type="dxa"/>
            <w:shd w:val="clear" w:color="auto" w:fill="auto"/>
          </w:tcPr>
          <w:p w14:paraId="3C32093B" w14:textId="77777777" w:rsidR="00493F26" w:rsidRPr="003A09CD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693" w:type="dxa"/>
            <w:shd w:val="clear" w:color="auto" w:fill="D9D9D9"/>
          </w:tcPr>
          <w:p w14:paraId="6698FC1D" w14:textId="1FF647B2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Current </w:t>
            </w:r>
            <w:r w:rsidRPr="0082696D">
              <w:rPr>
                <w:rFonts w:ascii="Arial" w:hAnsi="Arial" w:cs="Arial"/>
                <w:b/>
                <w:bCs/>
                <w:lang w:val="en-GB"/>
              </w:rPr>
              <w:t>EI Membership grade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: </w:t>
            </w:r>
          </w:p>
        </w:tc>
        <w:tc>
          <w:tcPr>
            <w:tcW w:w="4877" w:type="dxa"/>
          </w:tcPr>
          <w:p w14:paraId="160CE304" w14:textId="77777777" w:rsidR="00493F26" w:rsidRPr="003A09CD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</w:tr>
      <w:tr w:rsidR="00493F26" w:rsidRPr="003A09CD" w14:paraId="08ACBAAF" w14:textId="77777777" w:rsidTr="00493F26">
        <w:tc>
          <w:tcPr>
            <w:tcW w:w="2307" w:type="dxa"/>
            <w:shd w:val="clear" w:color="auto" w:fill="D9D9D9"/>
          </w:tcPr>
          <w:p w14:paraId="1C832AC9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Job title if applicable:</w:t>
            </w:r>
          </w:p>
        </w:tc>
        <w:tc>
          <w:tcPr>
            <w:tcW w:w="4067" w:type="dxa"/>
            <w:shd w:val="clear" w:color="auto" w:fill="auto"/>
          </w:tcPr>
          <w:p w14:paraId="6F0D26A0" w14:textId="77777777" w:rsidR="00493F26" w:rsidRDefault="00493F26" w:rsidP="006F5E15">
            <w:pPr>
              <w:rPr>
                <w:rFonts w:ascii="Arial" w:hAnsi="Arial" w:cs="Arial"/>
                <w:lang w:val="en-GB"/>
              </w:rPr>
            </w:pPr>
          </w:p>
          <w:p w14:paraId="668FBE82" w14:textId="77777777" w:rsidR="00493F26" w:rsidRPr="003A09CD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693" w:type="dxa"/>
            <w:shd w:val="clear" w:color="auto" w:fill="D9D9D9"/>
          </w:tcPr>
          <w:p w14:paraId="338C8121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Company:</w:t>
            </w:r>
          </w:p>
        </w:tc>
        <w:tc>
          <w:tcPr>
            <w:tcW w:w="4877" w:type="dxa"/>
          </w:tcPr>
          <w:p w14:paraId="3042AB27" w14:textId="77777777" w:rsidR="00493F26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</w:tr>
      <w:bookmarkEnd w:id="0"/>
    </w:tbl>
    <w:p w14:paraId="4B589866" w14:textId="77777777" w:rsidR="008B3BA9" w:rsidRPr="0005732C" w:rsidRDefault="008B3BA9">
      <w:pPr>
        <w:jc w:val="both"/>
        <w:rPr>
          <w:rFonts w:ascii="Arial" w:hAnsi="Arial" w:cs="Arial"/>
          <w:b/>
          <w:lang w:val="en-GB"/>
        </w:rPr>
      </w:pPr>
    </w:p>
    <w:p w14:paraId="23977795" w14:textId="7EF70AF9" w:rsidR="00B70E23" w:rsidRDefault="00E20B38" w:rsidP="00BA4DBF">
      <w:pPr>
        <w:autoSpaceDE w:val="0"/>
        <w:autoSpaceDN w:val="0"/>
        <w:adjustRightInd w:val="0"/>
        <w:ind w:left="720" w:hanging="720"/>
        <w:rPr>
          <w:rFonts w:ascii="Arial" w:hAnsi="Arial" w:cs="Arial"/>
          <w:b/>
          <w:sz w:val="24"/>
          <w:szCs w:val="24"/>
          <w:lang w:val="en-GB"/>
        </w:rPr>
      </w:pPr>
      <w:r w:rsidRPr="0005732C">
        <w:rPr>
          <w:rFonts w:ascii="Arial" w:hAnsi="Arial" w:cs="Arial"/>
          <w:b/>
          <w:sz w:val="24"/>
          <w:szCs w:val="24"/>
          <w:lang w:val="en-GB"/>
        </w:rPr>
        <w:t>A</w:t>
      </w:r>
      <w:r w:rsidRPr="0005732C">
        <w:rPr>
          <w:rFonts w:ascii="Arial" w:hAnsi="Arial" w:cs="Arial"/>
          <w:b/>
          <w:sz w:val="24"/>
          <w:szCs w:val="24"/>
          <w:lang w:val="en-GB"/>
        </w:rPr>
        <w:tab/>
      </w:r>
      <w:r w:rsidR="00B70E23">
        <w:rPr>
          <w:rFonts w:ascii="Arial" w:hAnsi="Arial" w:cs="Arial"/>
          <w:b/>
          <w:sz w:val="24"/>
          <w:szCs w:val="24"/>
          <w:lang w:val="en-GB"/>
        </w:rPr>
        <w:t>Knowledge and understanding</w:t>
      </w:r>
    </w:p>
    <w:p w14:paraId="0CE18048" w14:textId="6FD49CEE" w:rsidR="00E20B38" w:rsidRPr="00493F26" w:rsidRDefault="00E20B38" w:rsidP="00BA4DBF">
      <w:pPr>
        <w:autoSpaceDE w:val="0"/>
        <w:autoSpaceDN w:val="0"/>
        <w:adjustRightInd w:val="0"/>
        <w:ind w:left="720" w:hanging="720"/>
        <w:rPr>
          <w:rFonts w:ascii="Arial" w:hAnsi="Arial" w:cs="Arial"/>
          <w:b/>
          <w:sz w:val="16"/>
          <w:szCs w:val="16"/>
          <w:lang w:val="en-GB"/>
        </w:rPr>
      </w:pPr>
    </w:p>
    <w:p w14:paraId="4A954FC5" w14:textId="55C62D4F" w:rsidR="00B70E23" w:rsidRDefault="00B70E23" w:rsidP="00B756C0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B70E23">
        <w:rPr>
          <w:rFonts w:ascii="Arial" w:hAnsi="Arial" w:cs="Arial"/>
          <w:b/>
          <w:sz w:val="24"/>
          <w:szCs w:val="24"/>
          <w:lang w:val="en-GB"/>
        </w:rPr>
        <w:t>Chartered Engineers shall use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70E23">
        <w:rPr>
          <w:rFonts w:ascii="Arial" w:hAnsi="Arial" w:cs="Arial"/>
          <w:b/>
          <w:sz w:val="24"/>
          <w:szCs w:val="24"/>
          <w:lang w:val="en-GB"/>
        </w:rPr>
        <w:t>a combination of general and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70E23">
        <w:rPr>
          <w:rFonts w:ascii="Arial" w:hAnsi="Arial" w:cs="Arial"/>
          <w:b/>
          <w:sz w:val="24"/>
          <w:szCs w:val="24"/>
          <w:lang w:val="en-GB"/>
        </w:rPr>
        <w:t>specialist engineering knowledge and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70E23">
        <w:rPr>
          <w:rFonts w:ascii="Arial" w:hAnsi="Arial" w:cs="Arial"/>
          <w:b/>
          <w:sz w:val="24"/>
          <w:szCs w:val="24"/>
          <w:lang w:val="en-GB"/>
        </w:rPr>
        <w:t>understanding to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70E23">
        <w:rPr>
          <w:rFonts w:ascii="Arial" w:hAnsi="Arial" w:cs="Arial"/>
          <w:b/>
          <w:sz w:val="24"/>
          <w:szCs w:val="24"/>
          <w:lang w:val="en-GB"/>
        </w:rPr>
        <w:t>optimise the application</w:t>
      </w:r>
      <w:r w:rsidR="00B756C0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70E23">
        <w:rPr>
          <w:rFonts w:ascii="Arial" w:hAnsi="Arial" w:cs="Arial"/>
          <w:b/>
          <w:sz w:val="24"/>
          <w:szCs w:val="24"/>
          <w:lang w:val="en-GB"/>
        </w:rPr>
        <w:t>of advanced and complex systems.</w:t>
      </w:r>
    </w:p>
    <w:p w14:paraId="2EC52005" w14:textId="5B6A1E01" w:rsidR="00B756C0" w:rsidRPr="00B756C0" w:rsidRDefault="00B756C0" w:rsidP="00B756C0">
      <w:pPr>
        <w:autoSpaceDE w:val="0"/>
        <w:autoSpaceDN w:val="0"/>
        <w:adjustRightInd w:val="0"/>
        <w:rPr>
          <w:rFonts w:ascii="Arial" w:hAnsi="Arial" w:cs="Arial"/>
          <w:bCs/>
          <w:szCs w:val="22"/>
          <w:lang w:val="en-GB"/>
        </w:rPr>
      </w:pPr>
    </w:p>
    <w:p w14:paraId="110E036D" w14:textId="6FC40A40" w:rsidR="00B756C0" w:rsidRPr="00B756C0" w:rsidRDefault="00B756C0" w:rsidP="00B756C0">
      <w:pPr>
        <w:autoSpaceDE w:val="0"/>
        <w:autoSpaceDN w:val="0"/>
        <w:adjustRightInd w:val="0"/>
        <w:rPr>
          <w:rFonts w:ascii="Arial" w:hAnsi="Arial" w:cs="Arial"/>
          <w:bCs/>
          <w:szCs w:val="22"/>
          <w:lang w:val="en-GB"/>
        </w:rPr>
      </w:pPr>
      <w:r w:rsidRPr="00B756C0">
        <w:rPr>
          <w:rFonts w:ascii="Arial" w:hAnsi="Arial" w:cs="Arial"/>
          <w:bCs/>
          <w:szCs w:val="22"/>
          <w:lang w:val="en-GB"/>
        </w:rPr>
        <w:t xml:space="preserve">This competence is about </w:t>
      </w:r>
      <w:r w:rsidR="006E54A9">
        <w:rPr>
          <w:rFonts w:ascii="Arial" w:hAnsi="Arial" w:cs="Arial"/>
          <w:bCs/>
          <w:szCs w:val="22"/>
          <w:lang w:val="en-GB"/>
        </w:rPr>
        <w:t xml:space="preserve">your </w:t>
      </w:r>
      <w:r w:rsidRPr="00B756C0">
        <w:rPr>
          <w:rFonts w:ascii="Arial" w:hAnsi="Arial" w:cs="Arial"/>
          <w:bCs/>
          <w:szCs w:val="22"/>
          <w:lang w:val="en-GB"/>
        </w:rPr>
        <w:t>ability to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understand underpinning technical principles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 xml:space="preserve">relevant to </w:t>
      </w:r>
      <w:r w:rsidR="00D66980">
        <w:rPr>
          <w:rFonts w:ascii="Arial" w:hAnsi="Arial" w:cs="Arial"/>
          <w:bCs/>
          <w:szCs w:val="22"/>
          <w:lang w:val="en-GB"/>
        </w:rPr>
        <w:t xml:space="preserve">your </w:t>
      </w:r>
      <w:r w:rsidRPr="00B756C0">
        <w:rPr>
          <w:rFonts w:ascii="Arial" w:hAnsi="Arial" w:cs="Arial"/>
          <w:bCs/>
          <w:szCs w:val="22"/>
          <w:lang w:val="en-GB"/>
        </w:rPr>
        <w:t>area of practice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and applying them to develop technical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solutions. This could involve technical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solutions for novel problems or dealing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with significant technical complexity. This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may involve the integration of a range of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technologies and consideration of other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 xml:space="preserve">factors. This competence requires that </w:t>
      </w:r>
      <w:r w:rsidR="00D66980">
        <w:rPr>
          <w:rFonts w:ascii="Arial" w:hAnsi="Arial" w:cs="Arial"/>
          <w:bCs/>
          <w:szCs w:val="22"/>
          <w:lang w:val="en-GB"/>
        </w:rPr>
        <w:t xml:space="preserve">you are </w:t>
      </w:r>
      <w:r w:rsidRPr="00B756C0">
        <w:rPr>
          <w:rFonts w:ascii="Arial" w:hAnsi="Arial" w:cs="Arial"/>
          <w:bCs/>
          <w:szCs w:val="22"/>
          <w:lang w:val="en-GB"/>
        </w:rPr>
        <w:t xml:space="preserve">maintaining and developing </w:t>
      </w:r>
      <w:r w:rsidR="00D66980">
        <w:rPr>
          <w:rFonts w:ascii="Arial" w:hAnsi="Arial" w:cs="Arial"/>
          <w:bCs/>
          <w:szCs w:val="22"/>
          <w:lang w:val="en-GB"/>
        </w:rPr>
        <w:t xml:space="preserve">your </w:t>
      </w:r>
      <w:r w:rsidRPr="00B756C0">
        <w:rPr>
          <w:rFonts w:ascii="Arial" w:hAnsi="Arial" w:cs="Arial"/>
          <w:bCs/>
          <w:szCs w:val="22"/>
          <w:lang w:val="en-GB"/>
        </w:rPr>
        <w:t xml:space="preserve">knowledge in </w:t>
      </w:r>
      <w:r w:rsidR="00D66980">
        <w:rPr>
          <w:rFonts w:ascii="Arial" w:hAnsi="Arial" w:cs="Arial"/>
          <w:bCs/>
          <w:szCs w:val="22"/>
          <w:lang w:val="en-GB"/>
        </w:rPr>
        <w:t>your energy</w:t>
      </w:r>
      <w:r w:rsidR="006E54A9">
        <w:rPr>
          <w:rFonts w:ascii="Arial" w:hAnsi="Arial" w:cs="Arial"/>
          <w:bCs/>
          <w:szCs w:val="22"/>
          <w:lang w:val="en-GB"/>
        </w:rPr>
        <w:t>-engineering</w:t>
      </w:r>
      <w:r w:rsidR="00D66980"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field of practice and not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B756C0">
        <w:rPr>
          <w:rFonts w:ascii="Arial" w:hAnsi="Arial" w:cs="Arial"/>
          <w:bCs/>
          <w:szCs w:val="22"/>
          <w:lang w:val="en-GB"/>
        </w:rPr>
        <w:t>just that required for specific tasks.</w:t>
      </w:r>
    </w:p>
    <w:p w14:paraId="4202F577" w14:textId="77777777" w:rsidR="00107940" w:rsidRPr="00493F26" w:rsidRDefault="00107940" w:rsidP="00BA4DBF">
      <w:pPr>
        <w:autoSpaceDE w:val="0"/>
        <w:autoSpaceDN w:val="0"/>
        <w:adjustRightInd w:val="0"/>
        <w:ind w:left="720" w:hanging="720"/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6078"/>
        <w:gridCol w:w="7286"/>
      </w:tblGrid>
      <w:tr w:rsidR="009437BE" w:rsidRPr="00B4527D" w14:paraId="336A99AA" w14:textId="77777777" w:rsidTr="009437BE">
        <w:tc>
          <w:tcPr>
            <w:tcW w:w="6658" w:type="dxa"/>
            <w:gridSpan w:val="2"/>
            <w:shd w:val="clear" w:color="auto" w:fill="auto"/>
          </w:tcPr>
          <w:p w14:paraId="068FAFA0" w14:textId="299AA38A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 w:rsidR="008636B3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515134FC" w14:textId="7777777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BF49D4" w14:paraId="5A5492C2" w14:textId="77777777" w:rsidTr="009437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1B95DABD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BF49D4">
              <w:rPr>
                <w:rFonts w:ascii="Arial" w:hAnsi="Arial" w:cs="Arial"/>
                <w:b/>
                <w:sz w:val="20"/>
                <w:lang w:val="en-GB"/>
              </w:rPr>
              <w:t>A1</w:t>
            </w:r>
            <w:r w:rsidRPr="00BF49D4">
              <w:rPr>
                <w:rFonts w:ascii="Arial" w:hAnsi="Arial" w:cs="Arial"/>
                <w:sz w:val="20"/>
                <w:lang w:val="en-GB"/>
              </w:rPr>
              <w:tab/>
            </w:r>
          </w:p>
          <w:p w14:paraId="5EF53F2D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BF49D4">
              <w:rPr>
                <w:rFonts w:ascii="Arial" w:hAnsi="Arial" w:cs="Arial"/>
                <w:sz w:val="20"/>
                <w:lang w:val="en-GB"/>
              </w:rPr>
              <w:tab/>
            </w:r>
          </w:p>
        </w:tc>
        <w:tc>
          <w:tcPr>
            <w:tcW w:w="6078" w:type="dxa"/>
          </w:tcPr>
          <w:p w14:paraId="01859C3C" w14:textId="7538A10E" w:rsidR="009437BE" w:rsidRPr="00DD1B50" w:rsidRDefault="00B756C0" w:rsidP="00B756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B756C0">
              <w:rPr>
                <w:rFonts w:ascii="Arial" w:hAnsi="Arial" w:cs="Arial"/>
                <w:b/>
                <w:sz w:val="20"/>
                <w:szCs w:val="22"/>
                <w:lang w:val="en-GB"/>
              </w:rPr>
              <w:t>Have maintained and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B756C0">
              <w:rPr>
                <w:rFonts w:ascii="Arial" w:hAnsi="Arial" w:cs="Arial"/>
                <w:b/>
                <w:sz w:val="20"/>
                <w:szCs w:val="22"/>
                <w:lang w:val="en-GB"/>
              </w:rPr>
              <w:t>extended a sound theoretical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B756C0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approach to enable </w:t>
            </w:r>
            <w:r w:rsidR="001001AE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you </w:t>
            </w:r>
            <w:r w:rsidRPr="00B756C0">
              <w:rPr>
                <w:rFonts w:ascii="Arial" w:hAnsi="Arial" w:cs="Arial"/>
                <w:b/>
                <w:sz w:val="20"/>
                <w:szCs w:val="22"/>
                <w:lang w:val="en-GB"/>
              </w:rPr>
              <w:t>to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B756C0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develop </w:t>
            </w:r>
            <w:r w:rsidR="001001AE">
              <w:rPr>
                <w:rFonts w:ascii="Arial" w:hAnsi="Arial" w:cs="Arial"/>
                <w:b/>
                <w:sz w:val="20"/>
                <w:szCs w:val="22"/>
                <w:lang w:val="en-GB"/>
              </w:rPr>
              <w:t>your energy-engineering</w:t>
            </w:r>
            <w:r w:rsidRPr="00B756C0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role</w:t>
            </w:r>
            <w:r w:rsidR="009437BE" w:rsidRPr="00DD1B50">
              <w:rPr>
                <w:rFonts w:ascii="Arial" w:hAnsi="Arial" w:cs="Arial"/>
                <w:b/>
                <w:sz w:val="20"/>
                <w:szCs w:val="22"/>
                <w:lang w:val="en-GB"/>
              </w:rPr>
              <w:t>.</w:t>
            </w:r>
          </w:p>
          <w:p w14:paraId="3DAC6A21" w14:textId="2796E0AA" w:rsidR="009437BE" w:rsidRDefault="009437BE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2359746" w14:textId="4ECA2ED0" w:rsidR="00B756C0" w:rsidRDefault="00B756C0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3D72BB41" w14:textId="77777777" w:rsidR="006E54A9" w:rsidRDefault="006E54A9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5677AB01" w14:textId="39BF5DDA" w:rsidR="00B756C0" w:rsidRPr="00B756C0" w:rsidRDefault="00B756C0" w:rsidP="00B756C0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B756C0">
              <w:rPr>
                <w:rFonts w:ascii="Arial" w:hAnsi="Arial" w:cs="Arial"/>
                <w:sz w:val="20"/>
                <w:szCs w:val="22"/>
                <w:lang w:val="en-GB"/>
              </w:rPr>
              <w:t>Formal training related to your role</w:t>
            </w:r>
          </w:p>
          <w:p w14:paraId="2E1EC9C8" w14:textId="18B4D3EA" w:rsidR="00B756C0" w:rsidRPr="00B756C0" w:rsidRDefault="00B756C0" w:rsidP="00B756C0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B756C0">
              <w:rPr>
                <w:rFonts w:ascii="Arial" w:hAnsi="Arial" w:cs="Arial"/>
                <w:sz w:val="20"/>
                <w:szCs w:val="22"/>
                <w:lang w:val="en-GB"/>
              </w:rPr>
              <w:t xml:space="preserve">Learning and developing new </w:t>
            </w:r>
            <w:r w:rsidR="006E54A9">
              <w:rPr>
                <w:rFonts w:ascii="Arial" w:hAnsi="Arial" w:cs="Arial"/>
                <w:sz w:val="20"/>
                <w:szCs w:val="22"/>
                <w:lang w:val="en-GB"/>
              </w:rPr>
              <w:t>energy-</w:t>
            </w:r>
            <w:r w:rsidRPr="00B756C0">
              <w:rPr>
                <w:rFonts w:ascii="Arial" w:hAnsi="Arial" w:cs="Arial"/>
                <w:sz w:val="20"/>
                <w:szCs w:val="22"/>
                <w:lang w:val="en-GB"/>
              </w:rPr>
              <w:t xml:space="preserve">engineering knowledge in a different industry or role </w:t>
            </w:r>
          </w:p>
          <w:p w14:paraId="0E413E14" w14:textId="2E95EFDC" w:rsidR="00B756C0" w:rsidRPr="00B756C0" w:rsidRDefault="00B756C0" w:rsidP="00B756C0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B756C0">
              <w:rPr>
                <w:rFonts w:ascii="Arial" w:hAnsi="Arial" w:cs="Arial"/>
                <w:sz w:val="20"/>
                <w:szCs w:val="22"/>
                <w:lang w:val="en-GB"/>
              </w:rPr>
              <w:t>Understanding the current and emerging technology and technical best practice in your area of expertise</w:t>
            </w:r>
          </w:p>
          <w:p w14:paraId="63BB7203" w14:textId="5D262857" w:rsidR="00B756C0" w:rsidRPr="00B756C0" w:rsidRDefault="00B756C0" w:rsidP="00B756C0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B756C0">
              <w:rPr>
                <w:rFonts w:ascii="Arial" w:hAnsi="Arial" w:cs="Arial"/>
                <w:sz w:val="20"/>
                <w:szCs w:val="22"/>
                <w:lang w:val="en-GB"/>
              </w:rPr>
              <w:t xml:space="preserve">Developing a broader and deeper knowledge base through research and experimentation </w:t>
            </w:r>
          </w:p>
          <w:p w14:paraId="7B6638D7" w14:textId="7294FBFF" w:rsidR="00B756C0" w:rsidRPr="00B756C0" w:rsidRDefault="00B756C0" w:rsidP="00B756C0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B756C0">
              <w:rPr>
                <w:rFonts w:ascii="Arial" w:hAnsi="Arial" w:cs="Arial"/>
                <w:sz w:val="20"/>
                <w:szCs w:val="22"/>
                <w:lang w:val="en-GB"/>
              </w:rPr>
              <w:t>Learning and developing new engineering theories and techniques in the workplace</w:t>
            </w:r>
          </w:p>
          <w:p w14:paraId="329E71D0" w14:textId="77777777" w:rsidR="00BD4856" w:rsidRDefault="00BD4856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3F26D74" w14:textId="77777777" w:rsidR="00A27432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3D359F83" w14:textId="77777777" w:rsidR="00A27432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09FDD01" w14:textId="77777777" w:rsidR="00A27432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A7043F0" w14:textId="4D354B8A" w:rsidR="00A27432" w:rsidRPr="00544745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</w:tcPr>
          <w:p w14:paraId="5FEB20C2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  <w:tr w:rsidR="00A27432" w:rsidRPr="00B4527D" w14:paraId="5C6E7BFC" w14:textId="77777777" w:rsidTr="00B0131E">
        <w:tc>
          <w:tcPr>
            <w:tcW w:w="6658" w:type="dxa"/>
            <w:gridSpan w:val="2"/>
            <w:shd w:val="clear" w:color="auto" w:fill="auto"/>
          </w:tcPr>
          <w:p w14:paraId="7F4ED277" w14:textId="6296C458" w:rsidR="00A27432" w:rsidRPr="00B4527D" w:rsidRDefault="008636B3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0DED1C97" w14:textId="77777777" w:rsidR="00A27432" w:rsidRPr="00B4527D" w:rsidRDefault="00A27432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BF49D4" w14:paraId="5575B5A4" w14:textId="77777777" w:rsidTr="009437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798F05F9" w14:textId="77777777" w:rsidR="009437BE" w:rsidRPr="00BF49D4" w:rsidRDefault="009437B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BF49D4">
              <w:rPr>
                <w:rFonts w:ascii="Arial" w:hAnsi="Arial" w:cs="Arial"/>
                <w:b/>
                <w:sz w:val="20"/>
                <w:lang w:val="en-GB"/>
              </w:rPr>
              <w:t>A2</w:t>
            </w:r>
          </w:p>
        </w:tc>
        <w:tc>
          <w:tcPr>
            <w:tcW w:w="6078" w:type="dxa"/>
          </w:tcPr>
          <w:p w14:paraId="6BFF98F2" w14:textId="15224ED4" w:rsidR="00D66980" w:rsidRPr="00D66980" w:rsidRDefault="00D66980" w:rsidP="00D669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6"/>
              </w:rPr>
            </w:pPr>
            <w:r w:rsidRPr="00D66980">
              <w:rPr>
                <w:rFonts w:ascii="Arial" w:hAnsi="Arial" w:cs="Arial"/>
                <w:b/>
                <w:sz w:val="20"/>
                <w:szCs w:val="16"/>
              </w:rPr>
              <w:t>Are developing technological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proofErr w:type="gramStart"/>
            <w:r w:rsidRPr="00D66980">
              <w:rPr>
                <w:rFonts w:ascii="Arial" w:hAnsi="Arial" w:cs="Arial"/>
                <w:b/>
                <w:sz w:val="20"/>
                <w:szCs w:val="16"/>
              </w:rPr>
              <w:t>solutions to</w:t>
            </w:r>
            <w:proofErr w:type="gramEnd"/>
            <w:r w:rsidRPr="00D66980">
              <w:rPr>
                <w:rFonts w:ascii="Arial" w:hAnsi="Arial" w:cs="Arial"/>
                <w:b/>
                <w:sz w:val="20"/>
                <w:szCs w:val="16"/>
              </w:rPr>
              <w:t xml:space="preserve"> unusual or</w:t>
            </w:r>
          </w:p>
          <w:p w14:paraId="016C9ED1" w14:textId="653704A3" w:rsidR="00D66980" w:rsidRDefault="00D66980" w:rsidP="00D669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6"/>
              </w:rPr>
            </w:pPr>
            <w:r w:rsidRPr="00D66980">
              <w:rPr>
                <w:rFonts w:ascii="Arial" w:hAnsi="Arial" w:cs="Arial"/>
                <w:b/>
                <w:sz w:val="20"/>
                <w:szCs w:val="16"/>
              </w:rPr>
              <w:t xml:space="preserve">challenging problems, using </w:t>
            </w:r>
            <w:r w:rsidR="001001AE">
              <w:rPr>
                <w:rFonts w:ascii="Arial" w:hAnsi="Arial" w:cs="Arial"/>
                <w:b/>
                <w:sz w:val="20"/>
                <w:szCs w:val="16"/>
              </w:rPr>
              <w:t>your energy-engineering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D66980">
              <w:rPr>
                <w:rFonts w:ascii="Arial" w:hAnsi="Arial" w:cs="Arial"/>
                <w:b/>
                <w:sz w:val="20"/>
                <w:szCs w:val="16"/>
              </w:rPr>
              <w:t>knowledge and understanding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D66980">
              <w:rPr>
                <w:rFonts w:ascii="Arial" w:hAnsi="Arial" w:cs="Arial"/>
                <w:b/>
                <w:sz w:val="20"/>
                <w:szCs w:val="16"/>
              </w:rPr>
              <w:t>and/or dealing with complex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D66980">
              <w:rPr>
                <w:rFonts w:ascii="Arial" w:hAnsi="Arial" w:cs="Arial"/>
                <w:b/>
                <w:sz w:val="20"/>
                <w:szCs w:val="16"/>
              </w:rPr>
              <w:t>technical issues or situations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D66980">
              <w:rPr>
                <w:rFonts w:ascii="Arial" w:hAnsi="Arial" w:cs="Arial"/>
                <w:b/>
                <w:sz w:val="20"/>
                <w:szCs w:val="16"/>
              </w:rPr>
              <w:t>with significant levels of risk.</w:t>
            </w:r>
          </w:p>
          <w:p w14:paraId="32FCE925" w14:textId="77777777" w:rsidR="00D66980" w:rsidRDefault="00D66980" w:rsidP="00D669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35D932B2" w14:textId="6C9EB87F" w:rsidR="009437BE" w:rsidRDefault="00D66980" w:rsidP="00D669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Examples of evidence</w:t>
            </w:r>
          </w:p>
          <w:p w14:paraId="687AAD81" w14:textId="77777777" w:rsidR="009437BE" w:rsidRPr="00BF49D4" w:rsidRDefault="009437BE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87EF977" w14:textId="20A7737E" w:rsidR="00A27432" w:rsidRPr="00A27432" w:rsidRDefault="00A27432" w:rsidP="00A2743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A27432">
              <w:rPr>
                <w:rFonts w:ascii="Arial" w:hAnsi="Arial" w:cs="Arial"/>
                <w:sz w:val="20"/>
                <w:szCs w:val="16"/>
              </w:rPr>
              <w:t>Carrying out technical research and development</w:t>
            </w:r>
          </w:p>
          <w:p w14:paraId="76815801" w14:textId="15C6FFDE" w:rsidR="00A27432" w:rsidRPr="00A27432" w:rsidRDefault="00A27432" w:rsidP="00A2743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A27432">
              <w:rPr>
                <w:rFonts w:ascii="Arial" w:hAnsi="Arial" w:cs="Arial"/>
                <w:sz w:val="20"/>
                <w:szCs w:val="16"/>
              </w:rPr>
              <w:t>Developing new designs, processes or systems based on new or evolving technology</w:t>
            </w:r>
          </w:p>
          <w:p w14:paraId="15750298" w14:textId="605B1F86" w:rsidR="00A27432" w:rsidRPr="00A27432" w:rsidRDefault="00A27432" w:rsidP="00A2743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A27432">
              <w:rPr>
                <w:rFonts w:ascii="Arial" w:hAnsi="Arial" w:cs="Arial"/>
                <w:sz w:val="20"/>
                <w:szCs w:val="16"/>
              </w:rPr>
              <w:t>Carrying out complex and/or non-standard technical analyses</w:t>
            </w:r>
          </w:p>
          <w:p w14:paraId="754B7927" w14:textId="31C168F6" w:rsidR="00A27432" w:rsidRPr="00A27432" w:rsidRDefault="00A27432" w:rsidP="00A2743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A27432">
              <w:rPr>
                <w:rFonts w:ascii="Arial" w:hAnsi="Arial" w:cs="Arial"/>
                <w:sz w:val="20"/>
                <w:szCs w:val="16"/>
              </w:rPr>
              <w:t>Developing solutions involving complex or multidisciplinary technology</w:t>
            </w:r>
          </w:p>
          <w:p w14:paraId="50EE9179" w14:textId="76BC6710" w:rsidR="00A27432" w:rsidRPr="00A27432" w:rsidRDefault="00A27432" w:rsidP="00A2743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A27432">
              <w:rPr>
                <w:rFonts w:ascii="Arial" w:hAnsi="Arial" w:cs="Arial"/>
                <w:sz w:val="20"/>
                <w:szCs w:val="16"/>
              </w:rPr>
              <w:t>Developing and evaluating continuous improvement systems</w:t>
            </w:r>
          </w:p>
          <w:p w14:paraId="4E43705E" w14:textId="508652FF" w:rsidR="009437BE" w:rsidRPr="00B20CB7" w:rsidRDefault="00A27432" w:rsidP="00A2743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A27432">
              <w:rPr>
                <w:rFonts w:ascii="Arial" w:hAnsi="Arial" w:cs="Arial"/>
                <w:sz w:val="20"/>
                <w:szCs w:val="16"/>
              </w:rPr>
              <w:t>Developing solutions in safety-critical industries or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6C45D9">
              <w:rPr>
                <w:rFonts w:ascii="Arial" w:hAnsi="Arial" w:cs="Arial"/>
                <w:sz w:val="20"/>
                <w:szCs w:val="16"/>
              </w:rPr>
              <w:t>a</w:t>
            </w:r>
            <w:r w:rsidRPr="00A27432">
              <w:rPr>
                <w:rFonts w:ascii="Arial" w:hAnsi="Arial" w:cs="Arial"/>
                <w:sz w:val="20"/>
                <w:szCs w:val="16"/>
              </w:rPr>
              <w:t>pplications</w:t>
            </w:r>
          </w:p>
          <w:p w14:paraId="438AF6E1" w14:textId="77777777" w:rsidR="00B20CB7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</w:p>
          <w:p w14:paraId="0E5B31CB" w14:textId="77777777" w:rsidR="00B20CB7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</w:p>
          <w:p w14:paraId="52FE0EAA" w14:textId="452DEFF4" w:rsidR="00B20CB7" w:rsidRPr="00BF49D4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</w:tcPr>
          <w:p w14:paraId="77857210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</w:tbl>
    <w:p w14:paraId="1FC628BA" w14:textId="5B91FD87" w:rsidR="00D42B8A" w:rsidRDefault="00D42B8A">
      <w:pPr>
        <w:jc w:val="both"/>
        <w:rPr>
          <w:rFonts w:ascii="Arial" w:hAnsi="Arial" w:cs="Arial"/>
          <w:lang w:val="en-GB"/>
        </w:rPr>
      </w:pPr>
    </w:p>
    <w:p w14:paraId="0AB81A82" w14:textId="53DDA75F" w:rsidR="00B20CB7" w:rsidRDefault="00B20CB7">
      <w:pPr>
        <w:jc w:val="both"/>
        <w:rPr>
          <w:rFonts w:ascii="Arial" w:hAnsi="Arial" w:cs="Arial"/>
          <w:lang w:val="en-GB"/>
        </w:rPr>
      </w:pPr>
    </w:p>
    <w:p w14:paraId="796ABF8D" w14:textId="0F436E79" w:rsidR="00B20CB7" w:rsidRDefault="00B20CB7">
      <w:pPr>
        <w:jc w:val="both"/>
        <w:rPr>
          <w:rFonts w:ascii="Arial" w:hAnsi="Arial" w:cs="Arial"/>
          <w:lang w:val="en-GB"/>
        </w:rPr>
      </w:pPr>
    </w:p>
    <w:p w14:paraId="28F1E150" w14:textId="625D8D3B" w:rsidR="00B20CB7" w:rsidRDefault="00B20CB7">
      <w:pPr>
        <w:jc w:val="both"/>
        <w:rPr>
          <w:rFonts w:ascii="Arial" w:hAnsi="Arial" w:cs="Arial"/>
          <w:lang w:val="en-GB"/>
        </w:rPr>
      </w:pPr>
    </w:p>
    <w:p w14:paraId="3A00021A" w14:textId="2D5D67FA" w:rsidR="00B20CB7" w:rsidRDefault="00B20CB7">
      <w:pPr>
        <w:jc w:val="both"/>
        <w:rPr>
          <w:rFonts w:ascii="Arial" w:hAnsi="Arial" w:cs="Arial"/>
          <w:lang w:val="en-GB"/>
        </w:rPr>
      </w:pPr>
    </w:p>
    <w:p w14:paraId="736AB510" w14:textId="5FB11F72" w:rsidR="00B20CB7" w:rsidRDefault="00B20CB7">
      <w:pPr>
        <w:jc w:val="both"/>
        <w:rPr>
          <w:rFonts w:ascii="Arial" w:hAnsi="Arial" w:cs="Arial"/>
          <w:lang w:val="en-GB"/>
        </w:rPr>
      </w:pPr>
    </w:p>
    <w:p w14:paraId="29104357" w14:textId="6FF41BCC" w:rsidR="00B20CB7" w:rsidRDefault="00B20CB7">
      <w:pPr>
        <w:jc w:val="both"/>
        <w:rPr>
          <w:rFonts w:ascii="Arial" w:hAnsi="Arial" w:cs="Arial"/>
          <w:lang w:val="en-GB"/>
        </w:rPr>
      </w:pPr>
    </w:p>
    <w:p w14:paraId="02DB4DFC" w14:textId="324B6D2D" w:rsidR="00B20CB7" w:rsidRDefault="00B20CB7">
      <w:pPr>
        <w:jc w:val="both"/>
        <w:rPr>
          <w:rFonts w:ascii="Arial" w:hAnsi="Arial" w:cs="Arial"/>
          <w:lang w:val="en-GB"/>
        </w:rPr>
      </w:pPr>
    </w:p>
    <w:p w14:paraId="12A82CC5" w14:textId="58CA4EBE" w:rsidR="00B20CB7" w:rsidRDefault="00B20CB7">
      <w:pPr>
        <w:jc w:val="both"/>
        <w:rPr>
          <w:rFonts w:ascii="Arial" w:hAnsi="Arial" w:cs="Arial"/>
          <w:lang w:val="en-GB"/>
        </w:rPr>
      </w:pPr>
    </w:p>
    <w:p w14:paraId="643BAC4F" w14:textId="604E3202" w:rsidR="00B20CB7" w:rsidRDefault="00B20CB7">
      <w:pPr>
        <w:jc w:val="both"/>
        <w:rPr>
          <w:rFonts w:ascii="Arial" w:hAnsi="Arial" w:cs="Arial"/>
          <w:lang w:val="en-GB"/>
        </w:rPr>
      </w:pPr>
    </w:p>
    <w:p w14:paraId="32E1525D" w14:textId="0921993F" w:rsidR="00B20CB7" w:rsidRDefault="00B20CB7">
      <w:pPr>
        <w:jc w:val="both"/>
        <w:rPr>
          <w:rFonts w:ascii="Arial" w:hAnsi="Arial" w:cs="Arial"/>
          <w:lang w:val="en-GB"/>
        </w:rPr>
      </w:pPr>
    </w:p>
    <w:p w14:paraId="6900C918" w14:textId="5E2F9B4C" w:rsidR="00B20CB7" w:rsidRDefault="00B20CB7">
      <w:pPr>
        <w:jc w:val="both"/>
        <w:rPr>
          <w:rFonts w:ascii="Arial" w:hAnsi="Arial" w:cs="Arial"/>
          <w:lang w:val="en-GB"/>
        </w:rPr>
      </w:pPr>
    </w:p>
    <w:p w14:paraId="63659CEE" w14:textId="4C424CFF" w:rsidR="00B20CB7" w:rsidRDefault="00B20CB7">
      <w:pPr>
        <w:jc w:val="both"/>
        <w:rPr>
          <w:rFonts w:ascii="Arial" w:hAnsi="Arial" w:cs="Arial"/>
          <w:lang w:val="en-GB"/>
        </w:rPr>
      </w:pPr>
    </w:p>
    <w:p w14:paraId="2690BA1D" w14:textId="1940BE75" w:rsidR="00B20CB7" w:rsidRDefault="00B20CB7">
      <w:pPr>
        <w:jc w:val="both"/>
        <w:rPr>
          <w:rFonts w:ascii="Arial" w:hAnsi="Arial" w:cs="Arial"/>
          <w:lang w:val="en-GB"/>
        </w:rPr>
      </w:pPr>
    </w:p>
    <w:p w14:paraId="63D752C3" w14:textId="568EEEE3" w:rsidR="00B20CB7" w:rsidRDefault="00B20CB7">
      <w:pPr>
        <w:jc w:val="both"/>
        <w:rPr>
          <w:rFonts w:ascii="Arial" w:hAnsi="Arial" w:cs="Arial"/>
          <w:lang w:val="en-GB"/>
        </w:rPr>
      </w:pPr>
    </w:p>
    <w:p w14:paraId="446F5175" w14:textId="7D94CAEB" w:rsidR="00B20CB7" w:rsidRDefault="00B20CB7">
      <w:pPr>
        <w:jc w:val="both"/>
        <w:rPr>
          <w:rFonts w:ascii="Arial" w:hAnsi="Arial" w:cs="Arial"/>
          <w:lang w:val="en-GB"/>
        </w:rPr>
      </w:pPr>
    </w:p>
    <w:p w14:paraId="50399C45" w14:textId="77777777" w:rsidR="00B20CB7" w:rsidRPr="0005732C" w:rsidRDefault="00B20CB7">
      <w:pPr>
        <w:jc w:val="both"/>
        <w:rPr>
          <w:rFonts w:ascii="Arial" w:hAnsi="Arial" w:cs="Arial"/>
          <w:lang w:val="en-GB"/>
        </w:rPr>
      </w:pPr>
    </w:p>
    <w:p w14:paraId="6C608A0B" w14:textId="77777777" w:rsidR="00B20CB7" w:rsidRDefault="00081CA3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05732C">
        <w:rPr>
          <w:rFonts w:ascii="Arial" w:hAnsi="Arial" w:cs="Arial"/>
          <w:b/>
          <w:sz w:val="24"/>
          <w:szCs w:val="24"/>
          <w:lang w:val="en-GB"/>
        </w:rPr>
        <w:lastRenderedPageBreak/>
        <w:t>B</w:t>
      </w:r>
      <w:r w:rsidRPr="0005732C">
        <w:rPr>
          <w:rFonts w:ascii="Arial" w:hAnsi="Arial" w:cs="Arial"/>
          <w:b/>
          <w:sz w:val="24"/>
          <w:szCs w:val="24"/>
          <w:lang w:val="en-GB"/>
        </w:rPr>
        <w:tab/>
      </w:r>
      <w:r w:rsidR="00B20CB7" w:rsidRPr="00B20CB7">
        <w:rPr>
          <w:rFonts w:ascii="Arial" w:hAnsi="Arial" w:cs="Arial"/>
          <w:b/>
          <w:sz w:val="24"/>
          <w:szCs w:val="24"/>
          <w:lang w:val="en-GB"/>
        </w:rPr>
        <w:t>Design, development and solving</w:t>
      </w:r>
      <w:r w:rsidR="00B20CB7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B20CB7" w:rsidRPr="00B20CB7">
        <w:rPr>
          <w:rFonts w:ascii="Arial" w:hAnsi="Arial" w:cs="Arial"/>
          <w:b/>
          <w:sz w:val="24"/>
          <w:szCs w:val="24"/>
          <w:lang w:val="en-GB"/>
        </w:rPr>
        <w:t>engineering problems</w:t>
      </w:r>
      <w:r w:rsidR="002F10AB" w:rsidRPr="0005732C">
        <w:rPr>
          <w:rFonts w:ascii="Arial" w:hAnsi="Arial" w:cs="Arial"/>
          <w:b/>
          <w:sz w:val="24"/>
          <w:szCs w:val="24"/>
          <w:lang w:val="en-GB"/>
        </w:rPr>
        <w:t>.</w:t>
      </w:r>
      <w:r w:rsidRPr="0005732C">
        <w:rPr>
          <w:rFonts w:ascii="Arial" w:hAnsi="Arial" w:cs="Arial"/>
          <w:b/>
          <w:sz w:val="24"/>
          <w:szCs w:val="24"/>
          <w:lang w:val="en-GB"/>
        </w:rPr>
        <w:tab/>
      </w:r>
    </w:p>
    <w:p w14:paraId="70431810" w14:textId="77777777" w:rsidR="00B20CB7" w:rsidRDefault="00B20CB7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10151A60" w14:textId="428A761A" w:rsidR="00107940" w:rsidRDefault="00B20CB7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B20CB7">
        <w:rPr>
          <w:rFonts w:ascii="Arial" w:hAnsi="Arial" w:cs="Arial"/>
          <w:b/>
          <w:sz w:val="24"/>
          <w:szCs w:val="24"/>
          <w:lang w:val="en-GB"/>
        </w:rPr>
        <w:t>Chartered Engineers shall apply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20CB7">
        <w:rPr>
          <w:rFonts w:ascii="Arial" w:hAnsi="Arial" w:cs="Arial"/>
          <w:b/>
          <w:sz w:val="24"/>
          <w:szCs w:val="24"/>
          <w:lang w:val="en-GB"/>
        </w:rPr>
        <w:t>appropriate theoretical and practical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20CB7">
        <w:rPr>
          <w:rFonts w:ascii="Arial" w:hAnsi="Arial" w:cs="Arial"/>
          <w:b/>
          <w:sz w:val="24"/>
          <w:szCs w:val="24"/>
          <w:lang w:val="en-GB"/>
        </w:rPr>
        <w:t>methods to the analysis and solution of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6E54A9">
        <w:rPr>
          <w:rFonts w:ascii="Arial" w:hAnsi="Arial" w:cs="Arial"/>
          <w:b/>
          <w:sz w:val="24"/>
          <w:szCs w:val="24"/>
          <w:lang w:val="en-GB"/>
        </w:rPr>
        <w:t>energy-</w:t>
      </w:r>
      <w:r w:rsidRPr="00B20CB7">
        <w:rPr>
          <w:rFonts w:ascii="Arial" w:hAnsi="Arial" w:cs="Arial"/>
          <w:b/>
          <w:sz w:val="24"/>
          <w:szCs w:val="24"/>
          <w:lang w:val="en-GB"/>
        </w:rPr>
        <w:t>engineering problems.</w:t>
      </w:r>
    </w:p>
    <w:p w14:paraId="3C160093" w14:textId="3320E37E" w:rsidR="00B20CB7" w:rsidRPr="00B20CB7" w:rsidRDefault="00B20CB7" w:rsidP="00B20CB7">
      <w:pPr>
        <w:autoSpaceDE w:val="0"/>
        <w:autoSpaceDN w:val="0"/>
        <w:adjustRightInd w:val="0"/>
        <w:rPr>
          <w:rFonts w:ascii="Arial" w:hAnsi="Arial" w:cs="Arial"/>
          <w:bCs/>
          <w:szCs w:val="24"/>
          <w:lang w:val="en-GB"/>
        </w:rPr>
      </w:pPr>
    </w:p>
    <w:p w14:paraId="0FC41552" w14:textId="3EE7EBDD" w:rsidR="00B20CB7" w:rsidRPr="00B20CB7" w:rsidRDefault="00B20CB7" w:rsidP="00B20CB7">
      <w:pPr>
        <w:autoSpaceDE w:val="0"/>
        <w:autoSpaceDN w:val="0"/>
        <w:adjustRightInd w:val="0"/>
        <w:rPr>
          <w:rFonts w:ascii="Arial" w:hAnsi="Arial" w:cs="Arial"/>
          <w:bCs/>
          <w:szCs w:val="24"/>
          <w:lang w:val="en-GB"/>
        </w:rPr>
      </w:pPr>
      <w:r w:rsidRPr="00B20CB7">
        <w:rPr>
          <w:rFonts w:ascii="Arial" w:hAnsi="Arial" w:cs="Arial"/>
          <w:bCs/>
          <w:szCs w:val="24"/>
          <w:lang w:val="en-GB"/>
        </w:rPr>
        <w:t xml:space="preserve">This competence is about </w:t>
      </w:r>
      <w:r>
        <w:rPr>
          <w:rFonts w:ascii="Arial" w:hAnsi="Arial" w:cs="Arial"/>
          <w:bCs/>
          <w:szCs w:val="24"/>
          <w:lang w:val="en-GB"/>
        </w:rPr>
        <w:t xml:space="preserve">your </w:t>
      </w:r>
      <w:r w:rsidRPr="00B20CB7">
        <w:rPr>
          <w:rFonts w:ascii="Arial" w:hAnsi="Arial" w:cs="Arial"/>
          <w:bCs/>
          <w:szCs w:val="24"/>
          <w:lang w:val="en-GB"/>
        </w:rPr>
        <w:t xml:space="preserve">ability to apply </w:t>
      </w:r>
      <w:r w:rsidR="006E54A9">
        <w:rPr>
          <w:rFonts w:ascii="Arial" w:hAnsi="Arial" w:cs="Arial"/>
          <w:bCs/>
          <w:szCs w:val="24"/>
          <w:lang w:val="en-GB"/>
        </w:rPr>
        <w:t>energy-</w:t>
      </w:r>
      <w:r w:rsidRPr="00B20CB7">
        <w:rPr>
          <w:rFonts w:ascii="Arial" w:hAnsi="Arial" w:cs="Arial"/>
          <w:bCs/>
          <w:szCs w:val="24"/>
          <w:lang w:val="en-GB"/>
        </w:rPr>
        <w:t xml:space="preserve">engineering knowledge effectively and efficiently to the individual tasks which need to be undertaken in </w:t>
      </w:r>
      <w:r>
        <w:rPr>
          <w:rFonts w:ascii="Arial" w:hAnsi="Arial" w:cs="Arial"/>
          <w:bCs/>
          <w:szCs w:val="24"/>
          <w:lang w:val="en-GB"/>
        </w:rPr>
        <w:t xml:space="preserve">your </w:t>
      </w:r>
      <w:r w:rsidRPr="00B20CB7">
        <w:rPr>
          <w:rFonts w:ascii="Arial" w:hAnsi="Arial" w:cs="Arial"/>
          <w:bCs/>
          <w:szCs w:val="24"/>
          <w:lang w:val="en-GB"/>
        </w:rPr>
        <w:t>role.</w:t>
      </w:r>
    </w:p>
    <w:p w14:paraId="46314BA1" w14:textId="77777777" w:rsidR="00B20CB7" w:rsidRPr="00C96E6C" w:rsidRDefault="00B20CB7" w:rsidP="00B20CB7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6078"/>
        <w:gridCol w:w="7286"/>
      </w:tblGrid>
      <w:tr w:rsidR="009437BE" w:rsidRPr="00B4527D" w14:paraId="60ED5102" w14:textId="77777777" w:rsidTr="00BD4856">
        <w:tc>
          <w:tcPr>
            <w:tcW w:w="6658" w:type="dxa"/>
            <w:gridSpan w:val="2"/>
            <w:shd w:val="clear" w:color="auto" w:fill="auto"/>
          </w:tcPr>
          <w:p w14:paraId="14A18E33" w14:textId="3EE7A1C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 w:rsidR="008636B3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14D8EC48" w14:textId="7777777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841B53" w14:paraId="1965A164" w14:textId="77777777" w:rsidTr="00BD485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0B49A52D" w14:textId="77777777" w:rsidR="009437BE" w:rsidRPr="00841B53" w:rsidRDefault="009437BE" w:rsidP="00BE2AD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841B53">
              <w:rPr>
                <w:rFonts w:ascii="Arial" w:hAnsi="Arial" w:cs="Arial"/>
                <w:b/>
                <w:sz w:val="20"/>
                <w:lang w:val="en-GB"/>
              </w:rPr>
              <w:t>B1</w:t>
            </w:r>
          </w:p>
        </w:tc>
        <w:tc>
          <w:tcPr>
            <w:tcW w:w="6078" w:type="dxa"/>
          </w:tcPr>
          <w:p w14:paraId="67729059" w14:textId="56C73F51" w:rsidR="00B20CB7" w:rsidRPr="00B20CB7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20CB7">
              <w:rPr>
                <w:rFonts w:ascii="Arial" w:hAnsi="Arial" w:cs="Arial"/>
                <w:b/>
                <w:sz w:val="20"/>
                <w:lang w:val="en-GB"/>
              </w:rPr>
              <w:t>Take an active role in the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20CB7">
              <w:rPr>
                <w:rFonts w:ascii="Arial" w:hAnsi="Arial" w:cs="Arial"/>
                <w:b/>
                <w:sz w:val="20"/>
                <w:lang w:val="en-GB"/>
              </w:rPr>
              <w:t>identification and definition of</w:t>
            </w:r>
          </w:p>
          <w:p w14:paraId="28EC5260" w14:textId="77777777" w:rsidR="00B20CB7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20CB7">
              <w:rPr>
                <w:rFonts w:ascii="Arial" w:hAnsi="Arial" w:cs="Arial"/>
                <w:b/>
                <w:sz w:val="20"/>
                <w:lang w:val="en-GB"/>
              </w:rPr>
              <w:t>project requirements, problems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20CB7">
              <w:rPr>
                <w:rFonts w:ascii="Arial" w:hAnsi="Arial" w:cs="Arial"/>
                <w:b/>
                <w:sz w:val="20"/>
                <w:lang w:val="en-GB"/>
              </w:rPr>
              <w:t>and opportunities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449BA837" w14:textId="77777777" w:rsidR="00B20CB7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2D5DAB07" w14:textId="55FD3C9F" w:rsidR="009437BE" w:rsidRDefault="00E242F4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7D770514" w14:textId="77777777" w:rsidR="009437BE" w:rsidRPr="00BF49D4" w:rsidRDefault="009437BE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3EDF7C1D" w14:textId="3DA6260D" w:rsidR="00B20CB7" w:rsidRPr="00B20CB7" w:rsidRDefault="00B20CB7" w:rsidP="00B20C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20CB7">
              <w:rPr>
                <w:rFonts w:ascii="Arial" w:hAnsi="Arial" w:cs="Arial"/>
                <w:sz w:val="20"/>
                <w:lang w:val="en-GB"/>
              </w:rPr>
              <w:t>Identifying projects or technical improvements to products, processes or systems</w:t>
            </w:r>
          </w:p>
          <w:p w14:paraId="5C328CE9" w14:textId="43EE1CFC" w:rsidR="00B20CB7" w:rsidRPr="00B20CB7" w:rsidRDefault="00B20CB7" w:rsidP="00B20C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20CB7">
              <w:rPr>
                <w:rFonts w:ascii="Arial" w:hAnsi="Arial" w:cs="Arial"/>
                <w:sz w:val="20"/>
                <w:lang w:val="en-GB"/>
              </w:rPr>
              <w:t>Preparing specifications, taking account of functional and other requirements</w:t>
            </w:r>
          </w:p>
          <w:p w14:paraId="1A54A9C7" w14:textId="066975C0" w:rsidR="00B20CB7" w:rsidRPr="00B20CB7" w:rsidRDefault="00B20CB7" w:rsidP="00B20C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20CB7">
              <w:rPr>
                <w:rFonts w:ascii="Arial" w:hAnsi="Arial" w:cs="Arial"/>
                <w:sz w:val="20"/>
                <w:lang w:val="en-GB"/>
              </w:rPr>
              <w:t>Establishing user requirements</w:t>
            </w:r>
          </w:p>
          <w:p w14:paraId="0F6164AE" w14:textId="64770BE0" w:rsidR="00B20CB7" w:rsidRPr="00B20CB7" w:rsidRDefault="00B20CB7" w:rsidP="00B20C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20CB7">
              <w:rPr>
                <w:rFonts w:ascii="Arial" w:hAnsi="Arial" w:cs="Arial"/>
                <w:sz w:val="20"/>
                <w:lang w:val="en-GB"/>
              </w:rPr>
              <w:t>Reviewing specifications and tenders to identify technical issues and potential improvements</w:t>
            </w:r>
          </w:p>
          <w:p w14:paraId="4F6589B0" w14:textId="4ED17C7D" w:rsidR="00B20CB7" w:rsidRPr="00B20CB7" w:rsidRDefault="00B20CB7" w:rsidP="00B20C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20CB7">
              <w:rPr>
                <w:rFonts w:ascii="Arial" w:hAnsi="Arial" w:cs="Arial"/>
                <w:sz w:val="20"/>
                <w:lang w:val="en-GB"/>
              </w:rPr>
              <w:t>Carrying out technical risk analysis and identifying mitigation measures</w:t>
            </w:r>
          </w:p>
          <w:p w14:paraId="5C213D40" w14:textId="5F16ED46" w:rsidR="009437BE" w:rsidRPr="00B20CB7" w:rsidRDefault="00B20CB7" w:rsidP="00B20CB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20CB7">
              <w:rPr>
                <w:rFonts w:ascii="Arial" w:hAnsi="Arial" w:cs="Arial"/>
                <w:sz w:val="20"/>
                <w:lang w:val="en-GB"/>
              </w:rPr>
              <w:t>Considering and implementing new and emerging technologies</w:t>
            </w:r>
          </w:p>
          <w:p w14:paraId="0237B0B9" w14:textId="77777777" w:rsidR="00BD4856" w:rsidRDefault="00BD4856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D834EF9" w14:textId="77777777" w:rsidR="00BD4856" w:rsidRDefault="00BD4856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1796EEB" w14:textId="77777777" w:rsidR="00CF06AE" w:rsidRDefault="00CF06AE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4AA0EA4A" w14:textId="5C0C41E0" w:rsidR="00BD4856" w:rsidRDefault="00BD4856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5D480D9B" w14:textId="303EEE58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794A632F" w14:textId="35CBEB46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6B0DB72A" w14:textId="0838C531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04F190E4" w14:textId="4250351F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1A12CC3E" w14:textId="5E32222A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44559593" w14:textId="22580CF5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6F5E3B4" w14:textId="422D3BEB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5C6083CE" w14:textId="77777777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1A48E636" w14:textId="77777777" w:rsidR="00BD4856" w:rsidRPr="00841B53" w:rsidRDefault="00BD4856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</w:tcPr>
          <w:p w14:paraId="79B46A79" w14:textId="77777777" w:rsidR="009437BE" w:rsidRPr="00841B53" w:rsidRDefault="009437BE" w:rsidP="00BE2AD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636B3" w:rsidRPr="00B4527D" w14:paraId="68CEAE94" w14:textId="77777777" w:rsidTr="00B0131E">
        <w:tc>
          <w:tcPr>
            <w:tcW w:w="6658" w:type="dxa"/>
            <w:gridSpan w:val="2"/>
            <w:shd w:val="clear" w:color="auto" w:fill="auto"/>
          </w:tcPr>
          <w:p w14:paraId="1A0503FF" w14:textId="6807FB6B" w:rsidR="008636B3" w:rsidRPr="00B4527D" w:rsidRDefault="00604063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4D76FCD7" w14:textId="77777777" w:rsidR="008636B3" w:rsidRPr="00B4527D" w:rsidRDefault="008636B3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EF7E4D" w14:paraId="4CDA879B" w14:textId="77777777" w:rsidTr="00BD485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6AED2F80" w14:textId="77777777" w:rsidR="009437BE" w:rsidRPr="00EF7E4D" w:rsidRDefault="009437BE" w:rsidP="00BE2AD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EF7E4D">
              <w:rPr>
                <w:rFonts w:ascii="Arial" w:hAnsi="Arial" w:cs="Arial"/>
                <w:b/>
                <w:sz w:val="20"/>
                <w:lang w:val="en-GB"/>
              </w:rPr>
              <w:t>B2</w:t>
            </w:r>
          </w:p>
        </w:tc>
        <w:tc>
          <w:tcPr>
            <w:tcW w:w="6078" w:type="dxa"/>
          </w:tcPr>
          <w:p w14:paraId="284427DB" w14:textId="48F8D958" w:rsidR="009437BE" w:rsidRDefault="00E242F4" w:rsidP="00E242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E242F4">
              <w:rPr>
                <w:rFonts w:ascii="Arial" w:hAnsi="Arial" w:cs="Arial"/>
                <w:b/>
                <w:sz w:val="20"/>
                <w:lang w:val="en-GB"/>
              </w:rPr>
              <w:t>Can identify the appropriate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E242F4">
              <w:rPr>
                <w:rFonts w:ascii="Arial" w:hAnsi="Arial" w:cs="Arial"/>
                <w:b/>
                <w:sz w:val="20"/>
                <w:lang w:val="en-GB"/>
              </w:rPr>
              <w:t>investigations and research</w:t>
            </w:r>
            <w:r w:rsidR="00604063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E242F4">
              <w:rPr>
                <w:rFonts w:ascii="Arial" w:hAnsi="Arial" w:cs="Arial"/>
                <w:b/>
                <w:sz w:val="20"/>
                <w:lang w:val="en-GB"/>
              </w:rPr>
              <w:t>needed to undertake the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E242F4">
              <w:rPr>
                <w:rFonts w:ascii="Arial" w:hAnsi="Arial" w:cs="Arial"/>
                <w:b/>
                <w:sz w:val="20"/>
                <w:lang w:val="en-GB"/>
              </w:rPr>
              <w:t>design, development and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E242F4">
              <w:rPr>
                <w:rFonts w:ascii="Arial" w:hAnsi="Arial" w:cs="Arial"/>
                <w:b/>
                <w:sz w:val="20"/>
                <w:lang w:val="en-GB"/>
              </w:rPr>
              <w:t>analysis required to complete an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E242F4">
              <w:rPr>
                <w:rFonts w:ascii="Arial" w:hAnsi="Arial" w:cs="Arial"/>
                <w:b/>
                <w:sz w:val="20"/>
                <w:lang w:val="en-GB"/>
              </w:rPr>
              <w:t>engineering task and conduct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E242F4">
              <w:rPr>
                <w:rFonts w:ascii="Arial" w:hAnsi="Arial" w:cs="Arial"/>
                <w:b/>
                <w:sz w:val="20"/>
                <w:lang w:val="en-GB"/>
              </w:rPr>
              <w:t>these activities effectively</w:t>
            </w:r>
            <w:r w:rsidR="009437BE" w:rsidRPr="00DD1B50">
              <w:rPr>
                <w:rFonts w:ascii="Arial" w:hAnsi="Arial" w:cs="Arial"/>
                <w:b/>
                <w:sz w:val="20"/>
                <w:lang w:val="en-GB"/>
              </w:rPr>
              <w:t>.</w:t>
            </w:r>
          </w:p>
          <w:p w14:paraId="0CA216A2" w14:textId="77777777" w:rsidR="00E242F4" w:rsidRDefault="00E242F4" w:rsidP="00E242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59B9B4D4" w14:textId="35CB6ECC" w:rsidR="009437BE" w:rsidRDefault="00E242F4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  <w:r w:rsidR="009437B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445B12AA" w14:textId="77777777" w:rsidR="00BD4856" w:rsidRPr="00BF49D4" w:rsidRDefault="00BD4856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0CBB5F1B" w14:textId="12AAA579" w:rsidR="00E242F4" w:rsidRPr="00E242F4" w:rsidRDefault="00E242F4" w:rsidP="00E242F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242F4">
              <w:rPr>
                <w:rFonts w:ascii="Arial" w:hAnsi="Arial" w:cs="Arial"/>
                <w:sz w:val="20"/>
                <w:lang w:val="en-GB"/>
              </w:rPr>
              <w:t>Identifying and agreeing appropriate research methodologies</w:t>
            </w:r>
          </w:p>
          <w:p w14:paraId="63568B2F" w14:textId="26F3F6CA" w:rsidR="00E242F4" w:rsidRPr="00E242F4" w:rsidRDefault="00E242F4" w:rsidP="00E242F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242F4">
              <w:rPr>
                <w:rFonts w:ascii="Arial" w:hAnsi="Arial" w:cs="Arial"/>
                <w:sz w:val="20"/>
                <w:lang w:val="en-GB"/>
              </w:rPr>
              <w:t>Investigating a technical issue, identifying potential solutions and determining the factors needed to compare them</w:t>
            </w:r>
          </w:p>
          <w:p w14:paraId="00661C11" w14:textId="1D288CD2" w:rsidR="00E242F4" w:rsidRPr="00E242F4" w:rsidRDefault="00E242F4" w:rsidP="00E242F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242F4">
              <w:rPr>
                <w:rFonts w:ascii="Arial" w:hAnsi="Arial" w:cs="Arial"/>
                <w:sz w:val="20"/>
                <w:lang w:val="en-GB"/>
              </w:rPr>
              <w:t>Identifying and carrying out physical tests or trials and analysing and evaluating the results</w:t>
            </w:r>
          </w:p>
          <w:p w14:paraId="6E0531DD" w14:textId="77777777" w:rsidR="00E242F4" w:rsidRDefault="00E242F4" w:rsidP="00E242F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242F4">
              <w:rPr>
                <w:rFonts w:ascii="Arial" w:hAnsi="Arial" w:cs="Arial"/>
                <w:sz w:val="20"/>
                <w:lang w:val="en-GB"/>
              </w:rPr>
              <w:t xml:space="preserve">Carrying out technical simulations or analysis </w:t>
            </w:r>
          </w:p>
          <w:p w14:paraId="6D00D559" w14:textId="1AEDFA78" w:rsidR="009437BE" w:rsidRPr="00604063" w:rsidRDefault="00E242F4" w:rsidP="0060406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604063">
              <w:rPr>
                <w:rFonts w:ascii="Arial" w:hAnsi="Arial" w:cs="Arial"/>
                <w:sz w:val="20"/>
                <w:lang w:val="en-GB"/>
              </w:rPr>
              <w:t xml:space="preserve">Preparing, presenting and agreeing design recommendations, with appropriate analysis of risk, and taking account of cost, quality, safety, reliability, accessibility, appearance, fitness for purpose, security (including cyber security), intellectual property constraints </w:t>
            </w:r>
            <w:r w:rsidR="00604063" w:rsidRPr="00604063">
              <w:rPr>
                <w:rFonts w:ascii="Arial" w:hAnsi="Arial" w:cs="Arial"/>
                <w:sz w:val="20"/>
                <w:lang w:val="en-GB"/>
              </w:rPr>
              <w:t>and opportunities, and environmental impact</w:t>
            </w:r>
          </w:p>
          <w:p w14:paraId="531F53FB" w14:textId="77777777" w:rsidR="009437BE" w:rsidRPr="00EF7E4D" w:rsidRDefault="009437BE" w:rsidP="00EE648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</w:tcPr>
          <w:p w14:paraId="73E5AAE8" w14:textId="77777777" w:rsidR="009437BE" w:rsidRPr="00EF7E4D" w:rsidRDefault="009437BE" w:rsidP="00BE2AD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9437BE" w:rsidRPr="00EF7E4D" w14:paraId="6B6697B0" w14:textId="77777777" w:rsidTr="00BD485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6262FC9D" w14:textId="77777777" w:rsidR="009437BE" w:rsidRPr="00EF7E4D" w:rsidRDefault="009437BE" w:rsidP="00BE2AD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EF7E4D">
              <w:rPr>
                <w:rFonts w:ascii="Arial" w:hAnsi="Arial" w:cs="Arial"/>
                <w:b/>
                <w:sz w:val="20"/>
                <w:lang w:val="en-GB"/>
              </w:rPr>
              <w:t>B3</w:t>
            </w:r>
          </w:p>
        </w:tc>
        <w:tc>
          <w:tcPr>
            <w:tcW w:w="6078" w:type="dxa"/>
          </w:tcPr>
          <w:p w14:paraId="367752E4" w14:textId="45149877" w:rsidR="009437BE" w:rsidRPr="00BF49D4" w:rsidRDefault="008636B3" w:rsidP="008636B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36B3">
              <w:rPr>
                <w:rFonts w:ascii="Arial" w:hAnsi="Arial" w:cs="Arial"/>
                <w:b/>
                <w:sz w:val="20"/>
                <w:lang w:val="en-GB"/>
              </w:rPr>
              <w:t>Can implement engineering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8636B3">
              <w:rPr>
                <w:rFonts w:ascii="Arial" w:hAnsi="Arial" w:cs="Arial"/>
                <w:b/>
                <w:sz w:val="20"/>
                <w:lang w:val="en-GB"/>
              </w:rPr>
              <w:t>tasks and evaluate the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8636B3">
              <w:rPr>
                <w:rFonts w:ascii="Arial" w:hAnsi="Arial" w:cs="Arial"/>
                <w:b/>
                <w:sz w:val="20"/>
                <w:lang w:val="en-GB"/>
              </w:rPr>
              <w:t>effectiveness of engineering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8636B3">
              <w:rPr>
                <w:rFonts w:ascii="Arial" w:hAnsi="Arial" w:cs="Arial"/>
                <w:b/>
                <w:sz w:val="20"/>
                <w:lang w:val="en-GB"/>
              </w:rPr>
              <w:t>solutions.</w:t>
            </w:r>
            <w:r>
              <w:rPr>
                <w:rFonts w:ascii="Arial" w:hAnsi="Arial" w:cs="Arial"/>
                <w:b/>
                <w:sz w:val="20"/>
                <w:lang w:val="en-GB"/>
              </w:rPr>
              <w:br/>
            </w:r>
            <w:r>
              <w:rPr>
                <w:rFonts w:ascii="Arial" w:hAnsi="Arial" w:cs="Arial"/>
                <w:b/>
                <w:sz w:val="20"/>
                <w:lang w:val="en-GB"/>
              </w:rPr>
              <w:br/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  <w:r w:rsidR="009437B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1AB3CA79" w14:textId="77777777" w:rsidR="009437BE" w:rsidRPr="00DD1B50" w:rsidRDefault="009437BE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04E18D7E" w14:textId="77777777" w:rsidR="008636B3" w:rsidRDefault="008636B3" w:rsidP="008636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8636B3">
              <w:rPr>
                <w:rFonts w:ascii="Arial" w:hAnsi="Arial" w:cs="Arial"/>
                <w:sz w:val="20"/>
                <w:lang w:val="en-GB"/>
              </w:rPr>
              <w:t xml:space="preserve">Ensuring that the application of the design results in the appropriate practical outcome </w:t>
            </w:r>
          </w:p>
          <w:p w14:paraId="699BE19D" w14:textId="02A7179B" w:rsidR="008636B3" w:rsidRPr="008636B3" w:rsidRDefault="008636B3" w:rsidP="008636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8636B3">
              <w:rPr>
                <w:rFonts w:ascii="Arial" w:hAnsi="Arial" w:cs="Arial"/>
                <w:sz w:val="20"/>
                <w:lang w:val="en-GB"/>
              </w:rPr>
              <w:t>Implementing design solutions, taking account of critical constraints, including due concern for safety, sustainability and disposal or decommissioning</w:t>
            </w:r>
          </w:p>
          <w:p w14:paraId="32D841EC" w14:textId="77777777" w:rsidR="008636B3" w:rsidRDefault="008636B3" w:rsidP="008636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8636B3">
              <w:rPr>
                <w:rFonts w:ascii="Arial" w:hAnsi="Arial" w:cs="Arial"/>
                <w:sz w:val="20"/>
                <w:lang w:val="en-GB"/>
              </w:rPr>
              <w:t xml:space="preserve">Identifying and implementing lessons learned </w:t>
            </w:r>
          </w:p>
          <w:p w14:paraId="63494B5A" w14:textId="48EB7C88" w:rsidR="008636B3" w:rsidRPr="008636B3" w:rsidRDefault="008636B3" w:rsidP="008636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8636B3">
              <w:rPr>
                <w:rFonts w:ascii="Arial" w:hAnsi="Arial" w:cs="Arial"/>
                <w:sz w:val="20"/>
                <w:lang w:val="en-GB"/>
              </w:rPr>
              <w:t>Evaluating existing designs or processes and identifying faults or potential improvements including risk, safety and life cycle considerations</w:t>
            </w:r>
          </w:p>
          <w:p w14:paraId="7FBEF005" w14:textId="1C81AC6C" w:rsidR="00CF06AE" w:rsidRPr="008636B3" w:rsidRDefault="008636B3" w:rsidP="00EE648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8636B3">
              <w:rPr>
                <w:rFonts w:ascii="Arial" w:hAnsi="Arial" w:cs="Arial"/>
                <w:sz w:val="20"/>
                <w:lang w:val="en-GB"/>
              </w:rPr>
              <w:t>Actively learning from feedback on results to improve future design solutions and build best practice</w:t>
            </w:r>
          </w:p>
          <w:p w14:paraId="7BF42BC4" w14:textId="7DAD6314" w:rsidR="008636B3" w:rsidRPr="00EF7E4D" w:rsidRDefault="008636B3" w:rsidP="00EE648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</w:tcPr>
          <w:p w14:paraId="613FE5FA" w14:textId="77777777" w:rsidR="009437BE" w:rsidRPr="00EF7E4D" w:rsidRDefault="009437BE" w:rsidP="00BE2AD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59D61C0B" w14:textId="77777777" w:rsidR="00CF06AE" w:rsidRDefault="00CF06AE" w:rsidP="002F10AB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05FEBB6D" w14:textId="63290071" w:rsidR="00C96E6C" w:rsidRDefault="00081CA3" w:rsidP="0060406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  <w:r w:rsidRPr="0005732C">
        <w:rPr>
          <w:rFonts w:ascii="Arial" w:hAnsi="Arial" w:cs="Arial"/>
          <w:b/>
          <w:sz w:val="24"/>
          <w:lang w:val="en-GB"/>
        </w:rPr>
        <w:t>C</w:t>
      </w:r>
      <w:r w:rsidR="00C96E6C">
        <w:rPr>
          <w:rFonts w:ascii="Arial" w:hAnsi="Arial" w:cs="Arial"/>
          <w:b/>
          <w:sz w:val="24"/>
          <w:lang w:val="en-GB"/>
        </w:rPr>
        <w:t xml:space="preserve"> </w:t>
      </w:r>
      <w:r w:rsidR="00C96E6C">
        <w:rPr>
          <w:rFonts w:ascii="Arial" w:hAnsi="Arial" w:cs="Arial"/>
          <w:b/>
          <w:sz w:val="24"/>
          <w:lang w:val="en-GB"/>
        </w:rPr>
        <w:tab/>
      </w:r>
      <w:r w:rsidR="00604063" w:rsidRPr="00604063">
        <w:rPr>
          <w:rFonts w:ascii="Arial" w:hAnsi="Arial" w:cs="Arial"/>
          <w:b/>
          <w:sz w:val="24"/>
          <w:lang w:val="en-GB"/>
        </w:rPr>
        <w:t>Responsibility, management and</w:t>
      </w:r>
      <w:r w:rsidR="00604063">
        <w:rPr>
          <w:rFonts w:ascii="Arial" w:hAnsi="Arial" w:cs="Arial"/>
          <w:b/>
          <w:sz w:val="24"/>
          <w:lang w:val="en-GB"/>
        </w:rPr>
        <w:t xml:space="preserve"> </w:t>
      </w:r>
      <w:r w:rsidR="00604063" w:rsidRPr="00604063">
        <w:rPr>
          <w:rFonts w:ascii="Arial" w:hAnsi="Arial" w:cs="Arial"/>
          <w:b/>
          <w:sz w:val="24"/>
          <w:lang w:val="en-GB"/>
        </w:rPr>
        <w:t>leadership</w:t>
      </w:r>
    </w:p>
    <w:p w14:paraId="1868E784" w14:textId="3702D567" w:rsidR="00BD4856" w:rsidRDefault="00BD4856" w:rsidP="00BD4856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</w:p>
    <w:p w14:paraId="02C1AEE8" w14:textId="3158568D" w:rsidR="00604063" w:rsidRDefault="00604063" w:rsidP="00604063">
      <w:pPr>
        <w:autoSpaceDE w:val="0"/>
        <w:autoSpaceDN w:val="0"/>
        <w:adjustRightInd w:val="0"/>
        <w:rPr>
          <w:rFonts w:ascii="Arial" w:hAnsi="Arial" w:cs="Arial"/>
          <w:sz w:val="24"/>
          <w:lang w:val="en-GB"/>
        </w:rPr>
      </w:pPr>
      <w:r w:rsidRPr="00604063">
        <w:rPr>
          <w:rFonts w:ascii="Arial" w:hAnsi="Arial" w:cs="Arial"/>
          <w:b/>
          <w:bCs/>
          <w:sz w:val="24"/>
          <w:lang w:val="en-GB"/>
        </w:rPr>
        <w:t>Chartered Engineers shall demonstrate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604063">
        <w:rPr>
          <w:rFonts w:ascii="Arial" w:hAnsi="Arial" w:cs="Arial"/>
          <w:b/>
          <w:bCs/>
          <w:sz w:val="24"/>
          <w:lang w:val="en-GB"/>
        </w:rPr>
        <w:t>technical and commercial leadership.</w:t>
      </w:r>
    </w:p>
    <w:p w14:paraId="24FD340B" w14:textId="20C25527" w:rsidR="00604063" w:rsidRPr="00604063" w:rsidRDefault="00604063" w:rsidP="00604063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5A4973C3" w14:textId="32E12918" w:rsidR="00604063" w:rsidRPr="00604063" w:rsidRDefault="00604063" w:rsidP="00604063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604063">
        <w:rPr>
          <w:rFonts w:ascii="Arial" w:hAnsi="Arial" w:cs="Arial"/>
          <w:lang w:val="en-GB"/>
        </w:rPr>
        <w:t>This competence is about the ability to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 xml:space="preserve">plan </w:t>
      </w:r>
      <w:r w:rsidR="00B846A5">
        <w:rPr>
          <w:rFonts w:ascii="Arial" w:hAnsi="Arial" w:cs="Arial"/>
          <w:lang w:val="en-GB"/>
        </w:rPr>
        <w:t>your</w:t>
      </w:r>
      <w:r w:rsidRPr="00604063">
        <w:rPr>
          <w:rFonts w:ascii="Arial" w:hAnsi="Arial" w:cs="Arial"/>
          <w:lang w:val="en-GB"/>
        </w:rPr>
        <w:t xml:space="preserve"> own work and manage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or specify the work of others effectively,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efficiently, and in a way which provides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leadership at an appropriate level, whether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technical or commercial. Leadership is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not necessarily about having a formal line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management role. In matrix management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and other types of organisational structure,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where Chartered Engineers are working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within complex and varied working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relationships, they will provide leadership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to achieve objectives. This competence is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also about the ability to consider and identify</w:t>
      </w:r>
      <w:r>
        <w:rPr>
          <w:rFonts w:ascii="Arial" w:hAnsi="Arial" w:cs="Arial"/>
          <w:lang w:val="en-GB"/>
        </w:rPr>
        <w:t xml:space="preserve"> </w:t>
      </w:r>
      <w:r w:rsidRPr="00604063">
        <w:rPr>
          <w:rFonts w:ascii="Arial" w:hAnsi="Arial" w:cs="Arial"/>
          <w:lang w:val="en-GB"/>
        </w:rPr>
        <w:t>improvements to quality.</w:t>
      </w:r>
    </w:p>
    <w:p w14:paraId="5A890771" w14:textId="77777777" w:rsidR="00604063" w:rsidRDefault="00604063" w:rsidP="0060406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9437BE" w:rsidRPr="00B4527D" w14:paraId="54D0AF29" w14:textId="77777777" w:rsidTr="00BD4856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0B867F29" w14:textId="0E97ACCC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 w:rsidR="00B846A5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41C8F0F5" w14:textId="7777777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BD4856" w:rsidRPr="003C7BF7" w14:paraId="064FB164" w14:textId="77777777" w:rsidTr="00B0131E">
        <w:trPr>
          <w:tblHeader/>
        </w:trPr>
        <w:tc>
          <w:tcPr>
            <w:tcW w:w="560" w:type="dxa"/>
            <w:shd w:val="clear" w:color="auto" w:fill="auto"/>
          </w:tcPr>
          <w:p w14:paraId="64DC8EA9" w14:textId="77777777" w:rsidR="00BD4856" w:rsidRPr="003C7BF7" w:rsidRDefault="00BD4856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C1</w:t>
            </w:r>
          </w:p>
        </w:tc>
        <w:tc>
          <w:tcPr>
            <w:tcW w:w="6098" w:type="dxa"/>
            <w:shd w:val="clear" w:color="auto" w:fill="auto"/>
          </w:tcPr>
          <w:p w14:paraId="0DFBCF33" w14:textId="77777777" w:rsid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846A5">
              <w:rPr>
                <w:rFonts w:ascii="Arial" w:hAnsi="Arial" w:cs="Arial"/>
                <w:b/>
                <w:sz w:val="20"/>
                <w:lang w:val="en-GB"/>
              </w:rPr>
              <w:t>Plan the work and resources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needed to enable effective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implementation of a significant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 xml:space="preserve">engineering task or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p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roject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488288A0" w14:textId="77777777" w:rsid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1C97CFF8" w14:textId="50F39B90" w:rsidR="00BD4856" w:rsidRPr="00BF49D4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  <w:r w:rsidR="00BD4856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07121BF6" w14:textId="77777777" w:rsidR="00BD4856" w:rsidRPr="00DD1B50" w:rsidRDefault="00BD4856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198FDAE1" w14:textId="021049C1" w:rsidR="00B846A5" w:rsidRPr="00B846A5" w:rsidRDefault="00B846A5" w:rsidP="00B846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Preparing budgets and associated work programmes for projects or tasks</w:t>
            </w:r>
          </w:p>
          <w:p w14:paraId="07D873ED" w14:textId="5998E243" w:rsidR="00B846A5" w:rsidRPr="00B846A5" w:rsidRDefault="00B846A5" w:rsidP="00B846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Systematically reviewing the factors affecting the project implementation including safety, sustainability and disposal or decommissioning considerations</w:t>
            </w:r>
          </w:p>
          <w:p w14:paraId="69422133" w14:textId="4B4196ED" w:rsidR="00B846A5" w:rsidRPr="00B846A5" w:rsidRDefault="00B846A5" w:rsidP="00B846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Carrying out a task or project risk assessment and identifying mitigation measures</w:t>
            </w:r>
          </w:p>
          <w:p w14:paraId="13896B50" w14:textId="25ACB79C" w:rsidR="00B846A5" w:rsidRPr="00B846A5" w:rsidRDefault="00B846A5" w:rsidP="00B846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Leading on preparing and agreeing implementation plans and method statements</w:t>
            </w:r>
          </w:p>
          <w:p w14:paraId="0406B849" w14:textId="3E336743" w:rsidR="00B846A5" w:rsidRPr="00B846A5" w:rsidRDefault="00B846A5" w:rsidP="00B846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Negotiating and agreeing arrangements with customers, colleagues, contractors and other stakeholders, including regulatory bodies</w:t>
            </w:r>
          </w:p>
          <w:p w14:paraId="6959D060" w14:textId="77777777" w:rsidR="00BD4856" w:rsidRPr="00865B26" w:rsidRDefault="00B846A5" w:rsidP="00B846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Ensuring that information flow is appropriate and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sz w:val="20"/>
                <w:lang w:val="en-GB"/>
              </w:rPr>
              <w:t>effective</w:t>
            </w:r>
          </w:p>
          <w:p w14:paraId="12395DFC" w14:textId="04A5D7F0" w:rsidR="00865B26" w:rsidRPr="003C7BF7" w:rsidRDefault="00865B26" w:rsidP="00865B2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86" w:type="dxa"/>
            <w:shd w:val="clear" w:color="auto" w:fill="auto"/>
          </w:tcPr>
          <w:p w14:paraId="3DD743C5" w14:textId="77777777" w:rsidR="00BD4856" w:rsidRPr="003C7BF7" w:rsidRDefault="00BD4856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A54EE1E" w14:textId="77777777" w:rsidR="00BD4856" w:rsidRDefault="00BD4856"/>
    <w:p w14:paraId="673FD5DB" w14:textId="77777777" w:rsidR="00BD4856" w:rsidRDefault="00BD48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BD4856" w:rsidRPr="00B4527D" w14:paraId="2F08B08E" w14:textId="77777777" w:rsidTr="00B0131E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16FC0E0D" w14:textId="4ED1FDD6" w:rsidR="00BD4856" w:rsidRPr="00B4527D" w:rsidRDefault="00BD4856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 w:rsidR="00B846A5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5EB3B3E1" w14:textId="77777777" w:rsidR="00BD4856" w:rsidRPr="00B4527D" w:rsidRDefault="00BD4856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3C7BF7" w14:paraId="408FC0C8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7B6A0E0D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C2</w:t>
            </w:r>
          </w:p>
        </w:tc>
        <w:tc>
          <w:tcPr>
            <w:tcW w:w="6098" w:type="dxa"/>
            <w:shd w:val="clear" w:color="auto" w:fill="auto"/>
          </w:tcPr>
          <w:p w14:paraId="65E2BA2E" w14:textId="5D241EE8" w:rsid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846A5">
              <w:rPr>
                <w:rFonts w:ascii="Arial" w:hAnsi="Arial" w:cs="Arial"/>
                <w:b/>
                <w:sz w:val="20"/>
                <w:lang w:val="en-GB"/>
              </w:rPr>
              <w:t>Manage (organise, direct and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control), programme or schedule,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budget and resource elements of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a significant engineering task or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project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4DC293B4" w14:textId="77777777" w:rsid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49EC1773" w14:textId="5391954A" w:rsidR="009437BE" w:rsidRPr="00BF49D4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014C817B" w14:textId="77777777" w:rsidR="009437BE" w:rsidRPr="00E21356" w:rsidRDefault="009437BE" w:rsidP="00010D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0582E6BE" w14:textId="7BDD73B8" w:rsidR="00B846A5" w:rsidRPr="00B846A5" w:rsidRDefault="00B846A5" w:rsidP="00B84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Operating or defining appropriate management systems including risk registers and contingency systems</w:t>
            </w:r>
          </w:p>
          <w:p w14:paraId="26A79862" w14:textId="35C1831D" w:rsidR="00B846A5" w:rsidRPr="00B846A5" w:rsidRDefault="00B846A5" w:rsidP="00B84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Managing the balance between quality, cost and time</w:t>
            </w:r>
          </w:p>
          <w:p w14:paraId="0257D65F" w14:textId="3821C3AB" w:rsidR="00B846A5" w:rsidRPr="00B846A5" w:rsidRDefault="00B846A5" w:rsidP="00B84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Monitoring progress and associated costs and cost forecasts, taking appropriate actions when required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4DA411FF" w14:textId="3C9777E0" w:rsidR="00B846A5" w:rsidRPr="00B846A5" w:rsidRDefault="00B846A5" w:rsidP="00B84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Establishing and maintaining appropriate quality standards within legal and statutory requirements</w:t>
            </w:r>
          </w:p>
          <w:p w14:paraId="1FB10B30" w14:textId="77777777" w:rsidR="009437BE" w:rsidRDefault="00B846A5" w:rsidP="00B846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46A5">
              <w:rPr>
                <w:rFonts w:ascii="Arial" w:hAnsi="Arial" w:cs="Arial"/>
                <w:sz w:val="20"/>
                <w:lang w:val="en-GB"/>
              </w:rPr>
              <w:t>Interfacing effectively with customers, contractors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sz w:val="20"/>
                <w:lang w:val="en-GB"/>
              </w:rPr>
              <w:t>and other stakeholders</w:t>
            </w:r>
          </w:p>
          <w:p w14:paraId="1E8196C3" w14:textId="3B96B52B" w:rsidR="00B846A5" w:rsidRPr="003C7BF7" w:rsidRDefault="00B846A5" w:rsidP="00B846A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C8189C8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437BE" w:rsidRPr="003C7BF7" w14:paraId="1E14E88F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65E38DB3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C3</w:t>
            </w:r>
          </w:p>
        </w:tc>
        <w:tc>
          <w:tcPr>
            <w:tcW w:w="6098" w:type="dxa"/>
            <w:shd w:val="clear" w:color="auto" w:fill="auto"/>
          </w:tcPr>
          <w:p w14:paraId="09AE941D" w14:textId="614D4EA9" w:rsidR="00B846A5" w:rsidRP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846A5">
              <w:rPr>
                <w:rFonts w:ascii="Arial" w:hAnsi="Arial" w:cs="Arial"/>
                <w:b/>
                <w:sz w:val="20"/>
                <w:lang w:val="en-GB"/>
              </w:rPr>
              <w:t>Lead teams or technical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proofErr w:type="spellStart"/>
            <w:r w:rsidRPr="00B846A5">
              <w:rPr>
                <w:rFonts w:ascii="Arial" w:hAnsi="Arial" w:cs="Arial"/>
                <w:b/>
                <w:sz w:val="20"/>
                <w:lang w:val="en-GB"/>
              </w:rPr>
              <w:t>specialisms</w:t>
            </w:r>
            <w:proofErr w:type="spellEnd"/>
            <w:r w:rsidRPr="00B846A5">
              <w:rPr>
                <w:rFonts w:ascii="Arial" w:hAnsi="Arial" w:cs="Arial"/>
                <w:b/>
                <w:sz w:val="20"/>
                <w:lang w:val="en-GB"/>
              </w:rPr>
              <w:t xml:space="preserve"> and assist others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</w:p>
          <w:p w14:paraId="31AB5D63" w14:textId="77777777" w:rsid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846A5">
              <w:rPr>
                <w:rFonts w:ascii="Arial" w:hAnsi="Arial" w:cs="Arial"/>
                <w:b/>
                <w:sz w:val="20"/>
                <w:lang w:val="en-GB"/>
              </w:rPr>
              <w:t>to meet changing technical and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46A5">
              <w:rPr>
                <w:rFonts w:ascii="Arial" w:hAnsi="Arial" w:cs="Arial"/>
                <w:b/>
                <w:sz w:val="20"/>
                <w:lang w:val="en-GB"/>
              </w:rPr>
              <w:t>managerial needs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75A5D14D" w14:textId="77777777" w:rsidR="00B846A5" w:rsidRPr="00B846A5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</w:p>
          <w:p w14:paraId="7DAB431A" w14:textId="42A509AB" w:rsidR="009437BE" w:rsidRPr="00B846A5" w:rsidRDefault="00B846A5" w:rsidP="00B245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t xml:space="preserve">Examples of evidence: </w:t>
            </w:r>
          </w:p>
          <w:p w14:paraId="4F939E61" w14:textId="3AA415DC" w:rsidR="00B83160" w:rsidRPr="00B83160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Agreeing objectives and work plans with teams and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B83160">
              <w:rPr>
                <w:rFonts w:ascii="Arial" w:hAnsi="Arial" w:cs="Arial"/>
                <w:sz w:val="20"/>
                <w:lang w:val="en-GB"/>
              </w:rPr>
              <w:t xml:space="preserve">Individuals </w:t>
            </w:r>
          </w:p>
          <w:p w14:paraId="290F88A5" w14:textId="399D98C9" w:rsidR="00B83160" w:rsidRPr="00B83160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Reinforcing team commitment to professional standards</w:t>
            </w:r>
          </w:p>
          <w:p w14:paraId="335A9196" w14:textId="5BA7F2D9" w:rsidR="00B83160" w:rsidRPr="00B83160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Leading and supporting team and individual development</w:t>
            </w:r>
          </w:p>
          <w:p w14:paraId="11EF1E4E" w14:textId="011A6E3C" w:rsidR="00B83160" w:rsidRPr="00B83160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Assessing team and individual performance, and providing feedback</w:t>
            </w:r>
          </w:p>
          <w:p w14:paraId="14DD3CDD" w14:textId="2E1B4716" w:rsidR="00B83160" w:rsidRPr="00B83160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Seeking input from other teams or specialists where needed and managing the relationship</w:t>
            </w:r>
          </w:p>
          <w:p w14:paraId="05606327" w14:textId="5A19D205" w:rsidR="00B83160" w:rsidRPr="00B83160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Providing specialist knowledge, guidance and input in your specialism to engineering teams, engineers, customers, management and relevant stakeholders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1BD92BFC" w14:textId="77777777" w:rsidR="009437BE" w:rsidRDefault="00B83160" w:rsidP="00B8316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 xml:space="preserve">Developing and delivering a teaching module at </w:t>
            </w:r>
            <w:proofErr w:type="gramStart"/>
            <w:r w:rsidRPr="00B83160">
              <w:rPr>
                <w:rFonts w:ascii="Arial" w:hAnsi="Arial" w:cs="Arial"/>
                <w:sz w:val="20"/>
                <w:lang w:val="en-GB"/>
              </w:rPr>
              <w:t>Masters</w:t>
            </w:r>
            <w:proofErr w:type="gramEnd"/>
            <w:r w:rsidRPr="00B83160">
              <w:rPr>
                <w:rFonts w:ascii="Arial" w:hAnsi="Arial" w:cs="Arial"/>
                <w:sz w:val="20"/>
                <w:lang w:val="en-GB"/>
              </w:rPr>
              <w:t xml:space="preserve"> level, or leading a University research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B83160">
              <w:rPr>
                <w:rFonts w:ascii="Arial" w:hAnsi="Arial" w:cs="Arial"/>
                <w:sz w:val="20"/>
                <w:lang w:val="en-GB"/>
              </w:rPr>
              <w:t>programme</w:t>
            </w:r>
          </w:p>
          <w:p w14:paraId="41BBF0F0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705416D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47E3AF01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0E9AFDA2" w14:textId="0FABAB9F" w:rsidR="0050031A" w:rsidRPr="003C7BF7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B00F070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0031A" w:rsidRPr="00B4527D" w14:paraId="63A7BDE6" w14:textId="77777777" w:rsidTr="00B0131E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123B14A5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7F93C98A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3C7BF7" w14:paraId="58E1550D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232A70C5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C4</w:t>
            </w:r>
          </w:p>
        </w:tc>
        <w:tc>
          <w:tcPr>
            <w:tcW w:w="6098" w:type="dxa"/>
            <w:shd w:val="clear" w:color="auto" w:fill="auto"/>
          </w:tcPr>
          <w:p w14:paraId="48867D18" w14:textId="41A5A269" w:rsidR="00B83160" w:rsidRDefault="00B83160" w:rsidP="00B831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83160">
              <w:rPr>
                <w:rFonts w:ascii="Arial" w:hAnsi="Arial" w:cs="Arial"/>
                <w:b/>
                <w:sz w:val="20"/>
                <w:lang w:val="en-GB"/>
              </w:rPr>
              <w:t>Bring about continuous quality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3160">
              <w:rPr>
                <w:rFonts w:ascii="Arial" w:hAnsi="Arial" w:cs="Arial"/>
                <w:b/>
                <w:sz w:val="20"/>
                <w:lang w:val="en-GB"/>
              </w:rPr>
              <w:t>improvement and promote best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83160">
              <w:rPr>
                <w:rFonts w:ascii="Arial" w:hAnsi="Arial" w:cs="Arial"/>
                <w:b/>
                <w:sz w:val="20"/>
                <w:lang w:val="en-GB"/>
              </w:rPr>
              <w:t>practice.</w:t>
            </w:r>
          </w:p>
          <w:p w14:paraId="5F113852" w14:textId="77777777" w:rsidR="00B83160" w:rsidRDefault="00B83160" w:rsidP="00B831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423E55BE" w14:textId="37932ECF" w:rsidR="009437BE" w:rsidRPr="009437BE" w:rsidRDefault="00B83160" w:rsidP="00B831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Examples of evidence: </w:t>
            </w:r>
          </w:p>
          <w:p w14:paraId="6C6C2699" w14:textId="77777777" w:rsidR="009437BE" w:rsidRDefault="009437BE" w:rsidP="009437B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11A95EB9" w14:textId="27F79ED9" w:rsidR="00B83160" w:rsidRPr="00B83160" w:rsidRDefault="00B83160" w:rsidP="00B8316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Promoting quality throughout the organisation as well as its customer and supplier networks</w:t>
            </w:r>
          </w:p>
          <w:p w14:paraId="04056C54" w14:textId="417EDCD6" w:rsidR="00B83160" w:rsidRPr="00B83160" w:rsidRDefault="00B83160" w:rsidP="00B8316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Developing and maintaining operations to meet quality standards e</w:t>
            </w:r>
            <w:r w:rsidR="00865B26">
              <w:rPr>
                <w:rFonts w:ascii="Arial" w:hAnsi="Arial" w:cs="Arial"/>
                <w:sz w:val="20"/>
                <w:lang w:val="en-GB"/>
              </w:rPr>
              <w:t>.</w:t>
            </w:r>
            <w:r w:rsidRPr="00B83160">
              <w:rPr>
                <w:rFonts w:ascii="Arial" w:hAnsi="Arial" w:cs="Arial"/>
                <w:sz w:val="20"/>
                <w:lang w:val="en-GB"/>
              </w:rPr>
              <w:t>g</w:t>
            </w:r>
            <w:r w:rsidR="00865B26">
              <w:rPr>
                <w:rFonts w:ascii="Arial" w:hAnsi="Arial" w:cs="Arial"/>
                <w:sz w:val="20"/>
                <w:lang w:val="en-GB"/>
              </w:rPr>
              <w:t>.</w:t>
            </w:r>
            <w:r w:rsidRPr="00B83160">
              <w:rPr>
                <w:rFonts w:ascii="Arial" w:hAnsi="Arial" w:cs="Arial"/>
                <w:sz w:val="20"/>
                <w:lang w:val="en-GB"/>
              </w:rPr>
              <w:t xml:space="preserve"> ISO 9000, EQFM</w:t>
            </w:r>
          </w:p>
          <w:p w14:paraId="6EC66F02" w14:textId="1B267FD5" w:rsidR="00B83160" w:rsidRPr="00B83160" w:rsidRDefault="00B83160" w:rsidP="00B8316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Supporting or directing project evaluation and proposing recommendations for improvement</w:t>
            </w:r>
          </w:p>
          <w:p w14:paraId="28BA12B4" w14:textId="69576F0B" w:rsidR="009437BE" w:rsidRPr="00B83160" w:rsidRDefault="00B83160" w:rsidP="00B8316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83160">
              <w:rPr>
                <w:rFonts w:ascii="Arial" w:hAnsi="Arial" w:cs="Arial"/>
                <w:sz w:val="20"/>
                <w:lang w:val="en-GB"/>
              </w:rPr>
              <w:t>Implementing and sharing the results of lessons learned</w:t>
            </w:r>
          </w:p>
          <w:p w14:paraId="056C525E" w14:textId="77777777" w:rsidR="009437BE" w:rsidRPr="003C7BF7" w:rsidRDefault="009437BE" w:rsidP="003C7B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27A0A4DC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7FE80F9" w14:textId="77777777" w:rsidR="0050031A" w:rsidRDefault="0050031A">
      <w:pPr>
        <w:jc w:val="both"/>
        <w:rPr>
          <w:rFonts w:ascii="Arial" w:hAnsi="Arial" w:cs="Arial"/>
          <w:b/>
          <w:sz w:val="24"/>
          <w:lang w:val="en-GB"/>
        </w:rPr>
      </w:pPr>
    </w:p>
    <w:p w14:paraId="5788B85A" w14:textId="3D6CE606" w:rsidR="001B73D2" w:rsidRDefault="00081CA3" w:rsidP="0050031A">
      <w:pPr>
        <w:jc w:val="both"/>
        <w:rPr>
          <w:rFonts w:ascii="Arial" w:hAnsi="Arial" w:cs="Arial"/>
          <w:b/>
          <w:bCs/>
          <w:sz w:val="24"/>
          <w:lang w:val="en-GB"/>
        </w:rPr>
      </w:pPr>
      <w:r w:rsidRPr="0005732C">
        <w:rPr>
          <w:rFonts w:ascii="Arial" w:hAnsi="Arial" w:cs="Arial"/>
          <w:b/>
          <w:sz w:val="24"/>
          <w:lang w:val="en-GB"/>
        </w:rPr>
        <w:t>D</w:t>
      </w:r>
      <w:r w:rsidRPr="0005732C">
        <w:rPr>
          <w:rFonts w:ascii="Arial" w:hAnsi="Arial" w:cs="Arial"/>
          <w:b/>
          <w:sz w:val="24"/>
          <w:lang w:val="en-GB"/>
        </w:rPr>
        <w:tab/>
      </w:r>
      <w:r w:rsidR="0050031A" w:rsidRPr="0050031A">
        <w:rPr>
          <w:rFonts w:ascii="Arial" w:hAnsi="Arial" w:cs="Arial"/>
          <w:b/>
          <w:bCs/>
          <w:sz w:val="24"/>
          <w:lang w:val="en-GB"/>
        </w:rPr>
        <w:t>Communication and interpersonal</w:t>
      </w:r>
      <w:r w:rsidR="0050031A">
        <w:rPr>
          <w:rFonts w:ascii="Arial" w:hAnsi="Arial" w:cs="Arial"/>
          <w:b/>
          <w:bCs/>
          <w:sz w:val="24"/>
          <w:lang w:val="en-GB"/>
        </w:rPr>
        <w:t xml:space="preserve"> </w:t>
      </w:r>
      <w:r w:rsidR="0050031A" w:rsidRPr="0050031A">
        <w:rPr>
          <w:rFonts w:ascii="Arial" w:hAnsi="Arial" w:cs="Arial"/>
          <w:b/>
          <w:bCs/>
          <w:sz w:val="24"/>
          <w:lang w:val="en-GB"/>
        </w:rPr>
        <w:t>skills</w:t>
      </w:r>
    </w:p>
    <w:p w14:paraId="33152C5D" w14:textId="78069FDF" w:rsidR="00C96E6C" w:rsidRPr="0050031A" w:rsidRDefault="00C96E6C">
      <w:pPr>
        <w:jc w:val="both"/>
        <w:rPr>
          <w:rFonts w:ascii="Arial" w:hAnsi="Arial" w:cs="Arial"/>
          <w:b/>
          <w:bCs/>
          <w:sz w:val="24"/>
          <w:lang w:val="en-GB"/>
        </w:rPr>
      </w:pPr>
    </w:p>
    <w:p w14:paraId="31303230" w14:textId="47F1AD4C" w:rsidR="0050031A" w:rsidRDefault="0050031A" w:rsidP="0050031A">
      <w:pPr>
        <w:jc w:val="both"/>
        <w:rPr>
          <w:rFonts w:ascii="Arial" w:hAnsi="Arial" w:cs="Arial"/>
          <w:sz w:val="24"/>
          <w:lang w:val="en-GB"/>
        </w:rPr>
      </w:pPr>
      <w:r w:rsidRPr="0050031A">
        <w:rPr>
          <w:rFonts w:ascii="Arial" w:hAnsi="Arial" w:cs="Arial"/>
          <w:b/>
          <w:bCs/>
          <w:sz w:val="24"/>
          <w:lang w:val="en-GB"/>
        </w:rPr>
        <w:t>Chartered Engineers shall demonstrate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50031A">
        <w:rPr>
          <w:rFonts w:ascii="Arial" w:hAnsi="Arial" w:cs="Arial"/>
          <w:b/>
          <w:bCs/>
          <w:sz w:val="24"/>
          <w:lang w:val="en-GB"/>
        </w:rPr>
        <w:t>effective communication and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50031A">
        <w:rPr>
          <w:rFonts w:ascii="Arial" w:hAnsi="Arial" w:cs="Arial"/>
          <w:b/>
          <w:bCs/>
          <w:sz w:val="24"/>
          <w:lang w:val="en-GB"/>
        </w:rPr>
        <w:t>interpersonal skills.</w:t>
      </w:r>
    </w:p>
    <w:p w14:paraId="1D920524" w14:textId="60F8FDE5" w:rsidR="0050031A" w:rsidRDefault="0050031A" w:rsidP="0050031A">
      <w:pPr>
        <w:jc w:val="both"/>
        <w:rPr>
          <w:rFonts w:ascii="Arial" w:hAnsi="Arial" w:cs="Arial"/>
          <w:sz w:val="24"/>
          <w:lang w:val="en-GB"/>
        </w:rPr>
      </w:pPr>
    </w:p>
    <w:p w14:paraId="4B31318D" w14:textId="2A79DF19" w:rsidR="0050031A" w:rsidRDefault="0050031A" w:rsidP="0050031A">
      <w:pPr>
        <w:jc w:val="both"/>
        <w:rPr>
          <w:rFonts w:ascii="Arial" w:hAnsi="Arial" w:cs="Arial"/>
          <w:lang w:val="en-GB"/>
        </w:rPr>
      </w:pPr>
      <w:r w:rsidRPr="0050031A">
        <w:rPr>
          <w:rFonts w:ascii="Arial" w:hAnsi="Arial" w:cs="Arial"/>
          <w:lang w:val="en-GB"/>
        </w:rPr>
        <w:t>This is the ability to work with others</w:t>
      </w:r>
      <w:r>
        <w:rPr>
          <w:rFonts w:ascii="Arial" w:hAnsi="Arial" w:cs="Arial"/>
          <w:lang w:val="en-GB"/>
        </w:rPr>
        <w:t xml:space="preserve"> </w:t>
      </w:r>
      <w:r w:rsidRPr="0050031A">
        <w:rPr>
          <w:rFonts w:ascii="Arial" w:hAnsi="Arial" w:cs="Arial"/>
          <w:lang w:val="en-GB"/>
        </w:rPr>
        <w:t>constructively, to explain ideas and</w:t>
      </w:r>
      <w:r>
        <w:rPr>
          <w:rFonts w:ascii="Arial" w:hAnsi="Arial" w:cs="Arial"/>
          <w:lang w:val="en-GB"/>
        </w:rPr>
        <w:t xml:space="preserve"> </w:t>
      </w:r>
      <w:r w:rsidRPr="0050031A">
        <w:rPr>
          <w:rFonts w:ascii="Arial" w:hAnsi="Arial" w:cs="Arial"/>
          <w:lang w:val="en-GB"/>
        </w:rPr>
        <w:t>proposals clearly and to discuss issues</w:t>
      </w:r>
      <w:r>
        <w:rPr>
          <w:rFonts w:ascii="Arial" w:hAnsi="Arial" w:cs="Arial"/>
          <w:lang w:val="en-GB"/>
        </w:rPr>
        <w:t xml:space="preserve"> </w:t>
      </w:r>
      <w:r w:rsidRPr="0050031A">
        <w:rPr>
          <w:rFonts w:ascii="Arial" w:hAnsi="Arial" w:cs="Arial"/>
          <w:lang w:val="en-GB"/>
        </w:rPr>
        <w:t>objectively and constructively.</w:t>
      </w:r>
      <w:r>
        <w:rPr>
          <w:rFonts w:ascii="Arial" w:hAnsi="Arial" w:cs="Arial"/>
          <w:lang w:val="en-GB"/>
        </w:rPr>
        <w:t xml:space="preserve"> </w:t>
      </w:r>
    </w:p>
    <w:p w14:paraId="207089CA" w14:textId="1AE19479" w:rsidR="0050031A" w:rsidRDefault="0050031A" w:rsidP="0050031A">
      <w:pPr>
        <w:jc w:val="both"/>
        <w:rPr>
          <w:rFonts w:ascii="Arial" w:hAnsi="Arial" w:cs="Arial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50031A" w:rsidRPr="00B4527D" w14:paraId="1820E774" w14:textId="77777777" w:rsidTr="00B0131E">
        <w:trPr>
          <w:tblHeader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53BCF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</w:t>
            </w:r>
          </w:p>
        </w:tc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28DF" w14:textId="77777777" w:rsidR="0050031A" w:rsidRPr="00C96E6C" w:rsidRDefault="0050031A" w:rsidP="00B0131E">
            <w:pPr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50031A" w:rsidRPr="003C7BF7" w14:paraId="1AEEC391" w14:textId="77777777" w:rsidTr="00B0131E">
        <w:trPr>
          <w:tblHeader/>
        </w:trPr>
        <w:tc>
          <w:tcPr>
            <w:tcW w:w="560" w:type="dxa"/>
            <w:shd w:val="clear" w:color="auto" w:fill="auto"/>
          </w:tcPr>
          <w:p w14:paraId="415C0B1B" w14:textId="77777777" w:rsidR="0050031A" w:rsidRPr="003C7BF7" w:rsidRDefault="0050031A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D1</w:t>
            </w:r>
          </w:p>
        </w:tc>
        <w:tc>
          <w:tcPr>
            <w:tcW w:w="6098" w:type="dxa"/>
            <w:shd w:val="clear" w:color="auto" w:fill="auto"/>
          </w:tcPr>
          <w:p w14:paraId="7F522B97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0031A">
              <w:rPr>
                <w:rFonts w:ascii="Arial" w:hAnsi="Arial" w:cs="Arial"/>
                <w:b/>
                <w:sz w:val="20"/>
                <w:lang w:val="en-GB"/>
              </w:rPr>
              <w:t>Communicate effectively with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0031A">
              <w:rPr>
                <w:rFonts w:ascii="Arial" w:hAnsi="Arial" w:cs="Arial"/>
                <w:b/>
                <w:sz w:val="20"/>
                <w:lang w:val="en-GB"/>
              </w:rPr>
              <w:t>others, at all levels, in English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74BC6D21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6DE9979E" w14:textId="10C6D5B1" w:rsidR="0050031A" w:rsidRPr="009437BE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Examples of evidence: </w:t>
            </w:r>
          </w:p>
          <w:p w14:paraId="356A8B14" w14:textId="77777777" w:rsidR="0050031A" w:rsidRPr="00DD1B50" w:rsidRDefault="0050031A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7BF6ED6D" w14:textId="5B537A1E" w:rsidR="0050031A" w:rsidRPr="0050031A" w:rsidRDefault="0050031A" w:rsidP="0050031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0031A">
              <w:rPr>
                <w:rFonts w:ascii="Arial" w:hAnsi="Arial" w:cs="Arial"/>
                <w:sz w:val="20"/>
                <w:lang w:val="en-GB"/>
              </w:rPr>
              <w:t>Preparing reports, drawings, specifications and other documentation on complex matters</w:t>
            </w:r>
          </w:p>
          <w:p w14:paraId="443F00BD" w14:textId="472C2511" w:rsidR="0050031A" w:rsidRPr="0050031A" w:rsidRDefault="0050031A" w:rsidP="0050031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0031A">
              <w:rPr>
                <w:rFonts w:ascii="Arial" w:hAnsi="Arial" w:cs="Arial"/>
                <w:sz w:val="20"/>
                <w:lang w:val="en-GB"/>
              </w:rPr>
              <w:t>Leading, chairing, contributing to and recording meetings and discussions</w:t>
            </w:r>
          </w:p>
          <w:p w14:paraId="2BC6B6AF" w14:textId="01A8EBC7" w:rsidR="0050031A" w:rsidRPr="0050031A" w:rsidRDefault="0050031A" w:rsidP="0050031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0031A">
              <w:rPr>
                <w:rFonts w:ascii="Arial" w:hAnsi="Arial" w:cs="Arial"/>
                <w:sz w:val="20"/>
                <w:lang w:val="en-GB"/>
              </w:rPr>
              <w:t>Exchanging information and providing advice to technical and non-technical colleagues</w:t>
            </w:r>
          </w:p>
          <w:p w14:paraId="0475F3A1" w14:textId="22743FFD" w:rsidR="0050031A" w:rsidRPr="003C7BF7" w:rsidRDefault="0050031A" w:rsidP="0050031A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sz w:val="20"/>
              </w:rPr>
            </w:pPr>
            <w:r w:rsidRPr="0050031A">
              <w:rPr>
                <w:rFonts w:ascii="Arial" w:hAnsi="Arial" w:cs="Arial"/>
                <w:sz w:val="20"/>
                <w:lang w:val="en-GB"/>
              </w:rPr>
              <w:t>Engaging or interacting with professional networks</w:t>
            </w:r>
          </w:p>
          <w:p w14:paraId="3C100C0E" w14:textId="77777777" w:rsidR="0050031A" w:rsidRPr="003C7BF7" w:rsidRDefault="0050031A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86" w:type="dxa"/>
            <w:shd w:val="clear" w:color="auto" w:fill="auto"/>
          </w:tcPr>
          <w:p w14:paraId="4EAB4123" w14:textId="77777777" w:rsidR="0050031A" w:rsidRPr="003C7BF7" w:rsidRDefault="0050031A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09A113" w14:textId="77777777" w:rsidR="0050031A" w:rsidRDefault="0050031A" w:rsidP="0050031A">
      <w:pPr>
        <w:jc w:val="both"/>
        <w:rPr>
          <w:rFonts w:ascii="Arial" w:hAnsi="Arial" w:cs="Arial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50031A" w:rsidRPr="00B4527D" w14:paraId="2F303D4E" w14:textId="77777777" w:rsidTr="00B0131E">
        <w:trPr>
          <w:tblHeader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1744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</w:t>
            </w:r>
          </w:p>
        </w:tc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7487" w14:textId="77777777" w:rsidR="0050031A" w:rsidRPr="00C96E6C" w:rsidRDefault="0050031A" w:rsidP="00B0131E">
            <w:pPr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3C7BF7" w14:paraId="06328FC7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450B11F0" w14:textId="77777777" w:rsidR="009437BE" w:rsidRPr="003C7BF7" w:rsidRDefault="00C96E6C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t xml:space="preserve"> </w:t>
            </w:r>
            <w:r w:rsidR="009437BE" w:rsidRPr="003C7BF7">
              <w:rPr>
                <w:rFonts w:ascii="Arial" w:hAnsi="Arial" w:cs="Arial"/>
                <w:b/>
                <w:sz w:val="20"/>
              </w:rPr>
              <w:t>D2</w:t>
            </w:r>
          </w:p>
        </w:tc>
        <w:tc>
          <w:tcPr>
            <w:tcW w:w="6098" w:type="dxa"/>
            <w:shd w:val="clear" w:color="auto" w:fill="auto"/>
          </w:tcPr>
          <w:p w14:paraId="3431936E" w14:textId="19F733E0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0031A">
              <w:rPr>
                <w:rFonts w:ascii="Arial" w:hAnsi="Arial" w:cs="Arial"/>
                <w:b/>
                <w:sz w:val="20"/>
                <w:lang w:val="en-GB"/>
              </w:rPr>
              <w:t>Clearly present and discuss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0031A">
              <w:rPr>
                <w:rFonts w:ascii="Arial" w:hAnsi="Arial" w:cs="Arial"/>
                <w:b/>
                <w:sz w:val="20"/>
                <w:lang w:val="en-GB"/>
              </w:rPr>
              <w:t>proposals, justifications and</w:t>
            </w:r>
            <w:r w:rsidR="00655739">
              <w:rPr>
                <w:rFonts w:ascii="Arial" w:hAnsi="Arial" w:cs="Arial"/>
                <w:b/>
                <w:sz w:val="20"/>
                <w:lang w:val="en-GB"/>
              </w:rPr>
              <w:t xml:space="preserve"> c</w:t>
            </w:r>
            <w:r w:rsidRPr="0050031A">
              <w:rPr>
                <w:rFonts w:ascii="Arial" w:hAnsi="Arial" w:cs="Arial"/>
                <w:b/>
                <w:sz w:val="20"/>
                <w:lang w:val="en-GB"/>
              </w:rPr>
              <w:t>onclusions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0D6F897B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07BD4506" w14:textId="16CD5691" w:rsidR="009437BE" w:rsidRDefault="0050031A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  <w:r w:rsidRPr="0050031A">
              <w:rPr>
                <w:rFonts w:ascii="Arial" w:hAnsi="Arial" w:cs="Arial"/>
                <w:bCs/>
                <w:sz w:val="20"/>
                <w:lang w:val="en-GB"/>
              </w:rPr>
              <w:t xml:space="preserve">Examples of evidence: </w:t>
            </w:r>
          </w:p>
          <w:p w14:paraId="5E7EC254" w14:textId="77777777" w:rsidR="0050031A" w:rsidRPr="0050031A" w:rsidRDefault="0050031A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</w:p>
          <w:p w14:paraId="4FCF65BF" w14:textId="734C9ED1" w:rsidR="00B0131E" w:rsidRPr="00B0131E" w:rsidRDefault="00B0131E" w:rsidP="00B0131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Contributing to scientific papers or articles as an author</w:t>
            </w:r>
          </w:p>
          <w:p w14:paraId="458EED34" w14:textId="4FAA38CD" w:rsidR="00B0131E" w:rsidRPr="00B0131E" w:rsidRDefault="00B0131E" w:rsidP="00B0131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Preparing and delivering presentations on strategic matters</w:t>
            </w:r>
          </w:p>
          <w:p w14:paraId="172ECE84" w14:textId="702CA107" w:rsidR="00B0131E" w:rsidRPr="00B0131E" w:rsidRDefault="00B0131E" w:rsidP="00B0131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Preparing bids, proposals or studies</w:t>
            </w:r>
          </w:p>
          <w:p w14:paraId="6892E680" w14:textId="74EC9D05" w:rsidR="009437BE" w:rsidRPr="00B0131E" w:rsidRDefault="00B0131E" w:rsidP="00B0131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Identifying, agreeing and leading work towards collective goals</w:t>
            </w:r>
          </w:p>
          <w:p w14:paraId="697AD249" w14:textId="77777777" w:rsidR="00BD4856" w:rsidRDefault="00BD4856" w:rsidP="00C96E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66A1AF4A" w14:textId="7D636732" w:rsidR="00B0131E" w:rsidRPr="003C7BF7" w:rsidRDefault="00B0131E" w:rsidP="00C96E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3CE8E36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437BE" w:rsidRPr="003C7BF7" w14:paraId="4D992E7F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5CC276D2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D3</w:t>
            </w:r>
          </w:p>
        </w:tc>
        <w:tc>
          <w:tcPr>
            <w:tcW w:w="6098" w:type="dxa"/>
            <w:shd w:val="clear" w:color="auto" w:fill="auto"/>
          </w:tcPr>
          <w:p w14:paraId="7DA6825B" w14:textId="255223B7" w:rsidR="00B0131E" w:rsidRPr="00B0131E" w:rsidRDefault="00B0131E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0131E">
              <w:rPr>
                <w:rFonts w:ascii="Arial" w:hAnsi="Arial" w:cs="Arial"/>
                <w:b/>
                <w:sz w:val="20"/>
                <w:lang w:val="en-GB"/>
              </w:rPr>
              <w:t>Demonstrate personal and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0131E">
              <w:rPr>
                <w:rFonts w:ascii="Arial" w:hAnsi="Arial" w:cs="Arial"/>
                <w:b/>
                <w:sz w:val="20"/>
                <w:lang w:val="en-GB"/>
              </w:rPr>
              <w:t>social skills and awareness of</w:t>
            </w:r>
          </w:p>
          <w:p w14:paraId="74C98F7B" w14:textId="77777777" w:rsidR="00B0131E" w:rsidRDefault="00B0131E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0131E">
              <w:rPr>
                <w:rFonts w:ascii="Arial" w:hAnsi="Arial" w:cs="Arial"/>
                <w:b/>
                <w:sz w:val="20"/>
                <w:lang w:val="en-GB"/>
              </w:rPr>
              <w:t>diversity and inclusion issues.</w:t>
            </w:r>
          </w:p>
          <w:p w14:paraId="510A1B7D" w14:textId="77777777" w:rsidR="00B0131E" w:rsidRPr="00B0131E" w:rsidRDefault="00B0131E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4F25A2E" w14:textId="0CBFAD32" w:rsidR="009437BE" w:rsidRPr="00B0131E" w:rsidRDefault="00B0131E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0131E">
              <w:rPr>
                <w:rFonts w:ascii="Arial" w:hAnsi="Arial" w:cs="Arial"/>
                <w:sz w:val="20"/>
              </w:rPr>
              <w:t xml:space="preserve">Examples of evidence: </w:t>
            </w:r>
          </w:p>
          <w:p w14:paraId="30641402" w14:textId="77777777" w:rsidR="00B0131E" w:rsidRPr="00DD1B50" w:rsidRDefault="00B0131E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573A84A8" w14:textId="52B58CC9" w:rsidR="00B0131E" w:rsidRPr="00B0131E" w:rsidRDefault="00B0131E" w:rsidP="00B013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Knowing and managing own emotions, strengths and weaknesses</w:t>
            </w:r>
          </w:p>
          <w:p w14:paraId="4ADA7C94" w14:textId="0BDDD55E" w:rsidR="00B0131E" w:rsidRPr="00B0131E" w:rsidRDefault="00B0131E" w:rsidP="00B013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Being confident and flexible in dealing with new and changing interpersonal situations</w:t>
            </w:r>
          </w:p>
          <w:p w14:paraId="40B9F616" w14:textId="4CCB8B74" w:rsidR="00B0131E" w:rsidRPr="00B0131E" w:rsidRDefault="00B0131E" w:rsidP="00B013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Identifying, agreeing and working towards collective goals</w:t>
            </w:r>
          </w:p>
          <w:p w14:paraId="79AA30C2" w14:textId="5E7AA1EF" w:rsidR="00B0131E" w:rsidRPr="00B0131E" w:rsidRDefault="00B0131E" w:rsidP="00B013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Creating, maintaining and enhancing productive working relationships, and resolving conflicts</w:t>
            </w:r>
          </w:p>
          <w:p w14:paraId="680D8282" w14:textId="77777777" w:rsidR="00BD4856" w:rsidRDefault="00B0131E" w:rsidP="00B013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B0131E">
              <w:rPr>
                <w:rFonts w:ascii="Arial" w:hAnsi="Arial" w:cs="Arial"/>
                <w:sz w:val="20"/>
                <w:lang w:val="en-GB"/>
              </w:rPr>
              <w:t>Being supportive of the needs and concerns of others, especially where this relates to diversity and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B0131E">
              <w:rPr>
                <w:rFonts w:ascii="Arial" w:hAnsi="Arial" w:cs="Arial"/>
                <w:sz w:val="20"/>
                <w:lang w:val="en-GB"/>
              </w:rPr>
              <w:t>inclusion</w:t>
            </w:r>
          </w:p>
          <w:p w14:paraId="6DF57A58" w14:textId="77777777" w:rsidR="00B0131E" w:rsidRDefault="00B0131E" w:rsidP="00B0131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7E790651" w14:textId="69549C1A" w:rsidR="00B0131E" w:rsidRPr="003C7BF7" w:rsidRDefault="00B0131E" w:rsidP="00B0131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03F448CA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899920F" w14:textId="77777777" w:rsidR="00B245E1" w:rsidRDefault="00B245E1">
      <w:pPr>
        <w:jc w:val="both"/>
        <w:rPr>
          <w:rFonts w:ascii="Arial" w:hAnsi="Arial" w:cs="Arial"/>
          <w:b/>
          <w:lang w:val="en-GB"/>
        </w:rPr>
      </w:pPr>
    </w:p>
    <w:p w14:paraId="06850DB6" w14:textId="27E234BB" w:rsidR="00CF06AE" w:rsidRDefault="00CF06AE">
      <w:pPr>
        <w:jc w:val="both"/>
        <w:rPr>
          <w:rFonts w:ascii="Arial" w:hAnsi="Arial" w:cs="Arial"/>
          <w:b/>
          <w:lang w:val="en-GB"/>
        </w:rPr>
      </w:pPr>
    </w:p>
    <w:p w14:paraId="2C0DA73A" w14:textId="22D525E0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661AD8FD" w14:textId="2F036137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2FB545C3" w14:textId="584207F4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78380BBB" w14:textId="1926FAF3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0775F30E" w14:textId="52FA0B18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5D887B99" w14:textId="77777777" w:rsidR="00B0131E" w:rsidRPr="0005732C" w:rsidRDefault="00B0131E">
      <w:pPr>
        <w:jc w:val="both"/>
        <w:rPr>
          <w:rFonts w:ascii="Arial" w:hAnsi="Arial" w:cs="Arial"/>
          <w:b/>
          <w:lang w:val="en-GB"/>
        </w:rPr>
      </w:pPr>
    </w:p>
    <w:p w14:paraId="7669C376" w14:textId="39DEFB89" w:rsidR="00081CA3" w:rsidRDefault="00081CA3" w:rsidP="00B0131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05732C">
        <w:rPr>
          <w:rFonts w:ascii="Arial" w:hAnsi="Arial" w:cs="Arial"/>
          <w:b/>
          <w:sz w:val="24"/>
          <w:szCs w:val="24"/>
          <w:lang w:val="en-GB"/>
        </w:rPr>
        <w:lastRenderedPageBreak/>
        <w:t>E</w:t>
      </w:r>
      <w:r w:rsidR="00B0131E">
        <w:rPr>
          <w:rFonts w:ascii="Arial" w:hAnsi="Arial" w:cs="Arial"/>
          <w:b/>
          <w:sz w:val="24"/>
          <w:szCs w:val="24"/>
          <w:lang w:val="en-GB"/>
        </w:rPr>
        <w:tab/>
      </w:r>
      <w:r w:rsidR="00B0131E" w:rsidRPr="00B0131E">
        <w:rPr>
          <w:rFonts w:ascii="Arial" w:hAnsi="Arial" w:cs="Arial"/>
          <w:b/>
          <w:sz w:val="24"/>
          <w:szCs w:val="24"/>
          <w:lang w:val="en-GB"/>
        </w:rPr>
        <w:t>Personal and professional</w:t>
      </w:r>
      <w:r w:rsidR="00B0131E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B0131E" w:rsidRPr="00B0131E">
        <w:rPr>
          <w:rFonts w:ascii="Arial" w:hAnsi="Arial" w:cs="Arial"/>
          <w:b/>
          <w:sz w:val="24"/>
          <w:szCs w:val="24"/>
          <w:lang w:val="en-GB"/>
        </w:rPr>
        <w:t>commitment</w:t>
      </w:r>
    </w:p>
    <w:p w14:paraId="527C81A6" w14:textId="3F9A1EBC" w:rsidR="00BD4856" w:rsidRDefault="00BD4856" w:rsidP="00BD4856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0CA34E8E" w14:textId="7BEAC647" w:rsidR="00B0131E" w:rsidRPr="00B0131E" w:rsidRDefault="00B0131E" w:rsidP="00B0131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B0131E">
        <w:rPr>
          <w:rFonts w:ascii="Arial" w:hAnsi="Arial" w:cs="Arial"/>
          <w:b/>
          <w:sz w:val="24"/>
          <w:szCs w:val="24"/>
          <w:lang w:val="en-GB"/>
        </w:rPr>
        <w:t>Chartered Engineers shall demonstrate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0131E">
        <w:rPr>
          <w:rFonts w:ascii="Arial" w:hAnsi="Arial" w:cs="Arial"/>
          <w:b/>
          <w:sz w:val="24"/>
          <w:szCs w:val="24"/>
          <w:lang w:val="en-GB"/>
        </w:rPr>
        <w:t>a personal commitment to professional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0131E">
        <w:rPr>
          <w:rFonts w:ascii="Arial" w:hAnsi="Arial" w:cs="Arial"/>
          <w:b/>
          <w:sz w:val="24"/>
          <w:szCs w:val="24"/>
          <w:lang w:val="en-GB"/>
        </w:rPr>
        <w:t>standards, recognising obligations</w:t>
      </w:r>
    </w:p>
    <w:p w14:paraId="1699F1E9" w14:textId="1F7F6858" w:rsidR="00B0131E" w:rsidRDefault="00B0131E" w:rsidP="00B0131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B0131E">
        <w:rPr>
          <w:rFonts w:ascii="Arial" w:hAnsi="Arial" w:cs="Arial"/>
          <w:b/>
          <w:sz w:val="24"/>
          <w:szCs w:val="24"/>
          <w:lang w:val="en-GB"/>
        </w:rPr>
        <w:t>to society, the profession and the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B0131E">
        <w:rPr>
          <w:rFonts w:ascii="Arial" w:hAnsi="Arial" w:cs="Arial"/>
          <w:b/>
          <w:sz w:val="24"/>
          <w:szCs w:val="24"/>
          <w:lang w:val="en-GB"/>
        </w:rPr>
        <w:t>environment.</w:t>
      </w:r>
    </w:p>
    <w:p w14:paraId="75D2BAF4" w14:textId="2FCDF2D3" w:rsidR="00B0131E" w:rsidRDefault="00B0131E" w:rsidP="00B0131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14:paraId="635B302C" w14:textId="267EC9DA" w:rsidR="00B0131E" w:rsidRPr="00B0131E" w:rsidRDefault="00B0131E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  <w:r w:rsidRPr="00B0131E">
        <w:rPr>
          <w:rFonts w:ascii="Arial" w:hAnsi="Arial" w:cs="Arial"/>
          <w:bCs/>
          <w:sz w:val="24"/>
          <w:szCs w:val="24"/>
          <w:lang w:val="en-GB"/>
        </w:rPr>
        <w:t xml:space="preserve">This competence is about ensuring that </w:t>
      </w:r>
      <w:r>
        <w:rPr>
          <w:rFonts w:ascii="Arial" w:hAnsi="Arial" w:cs="Arial"/>
          <w:bCs/>
          <w:sz w:val="24"/>
          <w:szCs w:val="24"/>
          <w:lang w:val="en-GB"/>
        </w:rPr>
        <w:t xml:space="preserve">you are </w:t>
      </w:r>
      <w:r w:rsidRPr="00B0131E">
        <w:rPr>
          <w:rFonts w:ascii="Arial" w:hAnsi="Arial" w:cs="Arial"/>
          <w:bCs/>
          <w:sz w:val="24"/>
          <w:szCs w:val="24"/>
          <w:lang w:val="en-GB"/>
        </w:rPr>
        <w:t>acting in a professional manner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0131E">
        <w:rPr>
          <w:rFonts w:ascii="Arial" w:hAnsi="Arial" w:cs="Arial"/>
          <w:bCs/>
          <w:sz w:val="24"/>
          <w:szCs w:val="24"/>
          <w:lang w:val="en-GB"/>
        </w:rPr>
        <w:t xml:space="preserve">in </w:t>
      </w:r>
      <w:r>
        <w:rPr>
          <w:rFonts w:ascii="Arial" w:hAnsi="Arial" w:cs="Arial"/>
          <w:bCs/>
          <w:sz w:val="24"/>
          <w:szCs w:val="24"/>
          <w:lang w:val="en-GB"/>
        </w:rPr>
        <w:t>your</w:t>
      </w:r>
      <w:r w:rsidRPr="00B0131E">
        <w:rPr>
          <w:rFonts w:ascii="Arial" w:hAnsi="Arial" w:cs="Arial"/>
          <w:bCs/>
          <w:sz w:val="24"/>
          <w:szCs w:val="24"/>
          <w:lang w:val="en-GB"/>
        </w:rPr>
        <w:t xml:space="preserve"> work and in </w:t>
      </w:r>
      <w:r>
        <w:rPr>
          <w:rFonts w:ascii="Arial" w:hAnsi="Arial" w:cs="Arial"/>
          <w:bCs/>
          <w:sz w:val="24"/>
          <w:szCs w:val="24"/>
          <w:lang w:val="en-GB"/>
        </w:rPr>
        <w:t>your</w:t>
      </w:r>
      <w:r w:rsidRPr="00B0131E">
        <w:rPr>
          <w:rFonts w:ascii="Arial" w:hAnsi="Arial" w:cs="Arial"/>
          <w:bCs/>
          <w:sz w:val="24"/>
          <w:szCs w:val="24"/>
          <w:lang w:val="en-GB"/>
        </w:rPr>
        <w:t xml:space="preserve"> dealings with</w:t>
      </w:r>
    </w:p>
    <w:p w14:paraId="0AE95EAC" w14:textId="764FB293" w:rsidR="00B0131E" w:rsidRDefault="00B0131E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  <w:r w:rsidRPr="00B0131E">
        <w:rPr>
          <w:rFonts w:ascii="Arial" w:hAnsi="Arial" w:cs="Arial"/>
          <w:bCs/>
          <w:sz w:val="24"/>
          <w:szCs w:val="24"/>
          <w:lang w:val="en-GB"/>
        </w:rPr>
        <w:t>others. A Chartered Engineer should set a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0131E">
        <w:rPr>
          <w:rFonts w:ascii="Arial" w:hAnsi="Arial" w:cs="Arial"/>
          <w:bCs/>
          <w:sz w:val="24"/>
          <w:szCs w:val="24"/>
          <w:lang w:val="en-GB"/>
        </w:rPr>
        <w:t xml:space="preserve">standard and example to others </w:t>
      </w:r>
      <w:proofErr w:type="gramStart"/>
      <w:r w:rsidRPr="00B0131E">
        <w:rPr>
          <w:rFonts w:ascii="Arial" w:hAnsi="Arial" w:cs="Arial"/>
          <w:bCs/>
          <w:sz w:val="24"/>
          <w:szCs w:val="24"/>
          <w:lang w:val="en-GB"/>
        </w:rPr>
        <w:t>with regard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0131E">
        <w:rPr>
          <w:rFonts w:ascii="Arial" w:hAnsi="Arial" w:cs="Arial"/>
          <w:bCs/>
          <w:sz w:val="24"/>
          <w:szCs w:val="24"/>
          <w:lang w:val="en-GB"/>
        </w:rPr>
        <w:t>to</w:t>
      </w:r>
      <w:proofErr w:type="gramEnd"/>
      <w:r w:rsidRPr="00B0131E">
        <w:rPr>
          <w:rFonts w:ascii="Arial" w:hAnsi="Arial" w:cs="Arial"/>
          <w:bCs/>
          <w:sz w:val="24"/>
          <w:szCs w:val="24"/>
          <w:lang w:val="en-GB"/>
        </w:rPr>
        <w:t xml:space="preserve"> professionalism.</w:t>
      </w:r>
    </w:p>
    <w:p w14:paraId="6A82AC0F" w14:textId="77777777" w:rsidR="00865B26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865B26" w:rsidRPr="003C7BF7" w14:paraId="54D53060" w14:textId="77777777" w:rsidTr="00850FBD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16B11BBF" w14:textId="77777777" w:rsidR="00865B26" w:rsidRPr="003C7BF7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C7BF7">
              <w:rPr>
                <w:rFonts w:ascii="Arial" w:hAnsi="Arial" w:cs="Arial"/>
                <w:b/>
                <w:szCs w:val="22"/>
              </w:rPr>
              <w:t>Competence</w:t>
            </w:r>
            <w:r>
              <w:rPr>
                <w:rFonts w:ascii="Arial" w:hAnsi="Arial" w:cs="Arial"/>
                <w:b/>
                <w:szCs w:val="22"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2382326C" w14:textId="77777777" w:rsidR="00865B26" w:rsidRPr="003C7BF7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C7BF7">
              <w:rPr>
                <w:rFonts w:ascii="Arial" w:hAnsi="Arial" w:cs="Arial"/>
                <w:b/>
                <w:szCs w:val="22"/>
              </w:rPr>
              <w:t xml:space="preserve">Examples of how you meet </w:t>
            </w:r>
            <w:r>
              <w:rPr>
                <w:rFonts w:ascii="Arial" w:hAnsi="Arial" w:cs="Arial"/>
                <w:b/>
                <w:szCs w:val="22"/>
              </w:rPr>
              <w:t xml:space="preserve">this </w:t>
            </w:r>
            <w:r w:rsidRPr="003C7BF7">
              <w:rPr>
                <w:rFonts w:ascii="Arial" w:hAnsi="Arial" w:cs="Arial"/>
                <w:b/>
                <w:szCs w:val="22"/>
              </w:rPr>
              <w:t>competence:</w:t>
            </w:r>
          </w:p>
        </w:tc>
      </w:tr>
      <w:tr w:rsidR="00865B26" w:rsidRPr="00653144" w14:paraId="1FED868E" w14:textId="77777777" w:rsidTr="00850FBD">
        <w:trPr>
          <w:tblHeader/>
        </w:trPr>
        <w:tc>
          <w:tcPr>
            <w:tcW w:w="560" w:type="dxa"/>
            <w:shd w:val="clear" w:color="auto" w:fill="auto"/>
          </w:tcPr>
          <w:p w14:paraId="11ADB63C" w14:textId="77777777" w:rsidR="00865B26" w:rsidRPr="00653144" w:rsidRDefault="00865B26" w:rsidP="00850FB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E1</w:t>
            </w:r>
          </w:p>
        </w:tc>
        <w:tc>
          <w:tcPr>
            <w:tcW w:w="6098" w:type="dxa"/>
            <w:shd w:val="clear" w:color="auto" w:fill="auto"/>
          </w:tcPr>
          <w:p w14:paraId="5034C9BA" w14:textId="77777777" w:rsidR="00865B26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and comply with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213A6B">
              <w:rPr>
                <w:rFonts w:ascii="Arial" w:hAnsi="Arial" w:cs="Arial"/>
                <w:b/>
                <w:sz w:val="20"/>
                <w:szCs w:val="22"/>
                <w:lang w:val="en-GB"/>
              </w:rPr>
              <w:t>relevant codes of conduct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. </w:t>
            </w:r>
          </w:p>
          <w:p w14:paraId="142BCBAD" w14:textId="77777777" w:rsidR="00865B26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6F315CEC" w14:textId="77777777" w:rsidR="00865B26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bCs/>
                <w:sz w:val="20"/>
                <w:szCs w:val="22"/>
                <w:lang w:val="en-GB"/>
              </w:rPr>
              <w:t xml:space="preserve">Examples of evidence: </w:t>
            </w:r>
          </w:p>
          <w:p w14:paraId="53C6C8F6" w14:textId="77777777" w:rsidR="00865B26" w:rsidRPr="00213A6B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  <w:lang w:val="en-GB"/>
              </w:rPr>
            </w:pPr>
          </w:p>
          <w:p w14:paraId="0C186FB2" w14:textId="77777777" w:rsidR="00865B26" w:rsidRPr="00213A6B" w:rsidRDefault="00865B26" w:rsidP="00850FB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sz w:val="20"/>
                <w:szCs w:val="22"/>
                <w:lang w:val="en-GB"/>
              </w:rPr>
              <w:t xml:space="preserve">Demonstrating compliance with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the EI </w:t>
            </w:r>
            <w:r w:rsidRPr="00213A6B">
              <w:rPr>
                <w:rFonts w:ascii="Arial" w:hAnsi="Arial" w:cs="Arial"/>
                <w:sz w:val="20"/>
                <w:szCs w:val="22"/>
                <w:lang w:val="en-GB"/>
              </w:rPr>
              <w:t>Code of Professional Conduct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2081A97A" w14:textId="77777777" w:rsidR="00865B26" w:rsidRPr="00213A6B" w:rsidRDefault="00865B26" w:rsidP="00850FB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sz w:val="20"/>
                <w:szCs w:val="22"/>
                <w:lang w:val="en-GB"/>
              </w:rPr>
              <w:t>Identifying aspects of the Code which are particularly relevant to your role</w:t>
            </w:r>
          </w:p>
          <w:p w14:paraId="294F6E6F" w14:textId="77777777" w:rsidR="00865B26" w:rsidRPr="00213A6B" w:rsidRDefault="00865B26" w:rsidP="00850FB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sz w:val="20"/>
                <w:szCs w:val="22"/>
                <w:lang w:val="en-GB"/>
              </w:rPr>
              <w:t>Being aware of the legislative and regulatory frameworks relevant to your role and how they conform to them</w:t>
            </w:r>
          </w:p>
          <w:p w14:paraId="674C6C3E" w14:textId="77777777" w:rsidR="00865B26" w:rsidRPr="00213A6B" w:rsidRDefault="00865B26" w:rsidP="00850FB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sz w:val="20"/>
                <w:szCs w:val="22"/>
                <w:lang w:val="en-GB"/>
              </w:rPr>
              <w:t>Leading work within relevant legislation and regulatory frameworks, including social and employment legislation</w:t>
            </w:r>
          </w:p>
          <w:p w14:paraId="79E17125" w14:textId="77777777" w:rsidR="00865B26" w:rsidRPr="00653144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58BE847D" w14:textId="77777777" w:rsidR="00865B26" w:rsidRPr="00653144" w:rsidRDefault="00865B26" w:rsidP="00850FBD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1677BCCA" w14:textId="0A925B7E" w:rsidR="00865B26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p w14:paraId="2BCC968A" w14:textId="62B7F496" w:rsidR="00865B26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p w14:paraId="462F1122" w14:textId="77777777" w:rsidR="00865B26" w:rsidRPr="00B0131E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865B26" w:rsidRPr="00544745" w14:paraId="40D207DC" w14:textId="77777777" w:rsidTr="00850FBD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4C2ABA23" w14:textId="77777777" w:rsidR="00865B26" w:rsidRPr="00544745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lastRenderedPageBreak/>
              <w:t>Competence</w:t>
            </w:r>
            <w:r>
              <w:rPr>
                <w:rFonts w:ascii="Arial" w:hAnsi="Arial" w:cs="Arial"/>
                <w:b/>
                <w:szCs w:val="22"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1E33B5CC" w14:textId="77777777" w:rsidR="00865B26" w:rsidRPr="00544745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BD4856" w:rsidRPr="00653144" w14:paraId="4E08BF9B" w14:textId="77777777" w:rsidTr="00B0131E">
        <w:trPr>
          <w:tblHeader/>
        </w:trPr>
        <w:tc>
          <w:tcPr>
            <w:tcW w:w="560" w:type="dxa"/>
            <w:shd w:val="clear" w:color="auto" w:fill="auto"/>
          </w:tcPr>
          <w:p w14:paraId="1FB0EA14" w14:textId="77777777" w:rsidR="00BD4856" w:rsidRPr="00653144" w:rsidRDefault="00BD4856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E2</w:t>
            </w:r>
          </w:p>
        </w:tc>
        <w:tc>
          <w:tcPr>
            <w:tcW w:w="6098" w:type="dxa"/>
            <w:shd w:val="clear" w:color="auto" w:fill="auto"/>
          </w:tcPr>
          <w:p w14:paraId="316AF0EF" w14:textId="635B0439" w:rsidR="00FE4371" w:rsidRPr="00FE4371" w:rsidRDefault="00FE4371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the safety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implications of </w:t>
            </w:r>
            <w:r w:rsidR="001001AE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role and</w:t>
            </w:r>
          </w:p>
          <w:p w14:paraId="192A0645" w14:textId="512C3A1E" w:rsidR="00FE4371" w:rsidRDefault="00FE4371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manage, </w:t>
            </w:r>
            <w:r w:rsidR="006C45D9"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>apply,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and improve safe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>systems of work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. </w:t>
            </w:r>
          </w:p>
          <w:p w14:paraId="227CC63F" w14:textId="77777777" w:rsidR="00FE4371" w:rsidRDefault="00FE4371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59CA44FF" w14:textId="20E8422E" w:rsidR="00BD4856" w:rsidRPr="009437BE" w:rsidRDefault="001A259F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Examples of evidence: </w:t>
            </w:r>
          </w:p>
          <w:p w14:paraId="3FC5C1DB" w14:textId="77777777" w:rsidR="00BD4856" w:rsidRPr="00DD1B50" w:rsidRDefault="00BD4856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32E4E27B" w14:textId="12E32C00" w:rsidR="001A259F" w:rsidRPr="001A259F" w:rsidRDefault="001A259F" w:rsidP="001A259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Identifying and taking responsibility for your own obligations and ensuring that others assume similar responsibility for health, safety and welfare issues</w:t>
            </w:r>
          </w:p>
          <w:p w14:paraId="28AF2100" w14:textId="604427C8" w:rsidR="001A259F" w:rsidRPr="001A259F" w:rsidRDefault="001A259F" w:rsidP="001A259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Ensuring that systems satisfy health, safety and welfare requirements</w:t>
            </w:r>
          </w:p>
          <w:p w14:paraId="6D857340" w14:textId="315A3036" w:rsidR="001A259F" w:rsidRPr="001A259F" w:rsidRDefault="001A259F" w:rsidP="001A259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Developing and implementing appropriate hazard identification and risk management systems and culture</w:t>
            </w:r>
          </w:p>
          <w:p w14:paraId="33A34487" w14:textId="7FBF06AF" w:rsidR="001A259F" w:rsidRPr="001A259F" w:rsidRDefault="001A259F" w:rsidP="001A259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Managing, evaluating and improving these systems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0D5212C2" w14:textId="70DA01D3" w:rsidR="00BD4856" w:rsidRPr="001A259F" w:rsidRDefault="001A259F" w:rsidP="001A259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Applying a sound knowledge of health and safety legislation, for example: HASAW 1974, CDM regulations, ISO 45001 and company safety policies</w:t>
            </w:r>
          </w:p>
          <w:p w14:paraId="20A64D1B" w14:textId="77777777" w:rsidR="00BD4856" w:rsidRPr="00653144" w:rsidRDefault="00BD4856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26E8DA3B" w14:textId="77777777" w:rsidR="00BD4856" w:rsidRPr="00653144" w:rsidRDefault="00BD4856" w:rsidP="00B0131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9437BE" w:rsidRPr="00653144" w14:paraId="6DB2F53A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43ED5D58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E3</w:t>
            </w:r>
          </w:p>
        </w:tc>
        <w:tc>
          <w:tcPr>
            <w:tcW w:w="6098" w:type="dxa"/>
            <w:shd w:val="clear" w:color="auto" w:fill="auto"/>
          </w:tcPr>
          <w:p w14:paraId="14348ABD" w14:textId="2B0EE879" w:rsidR="001A259F" w:rsidRPr="001A259F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the principles of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>sustainable development and</w:t>
            </w:r>
          </w:p>
          <w:p w14:paraId="31FF7BAF" w14:textId="10C64FFD" w:rsidR="009437BE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apply them in </w:t>
            </w:r>
            <w:r w:rsidR="001001AE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work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. </w:t>
            </w:r>
          </w:p>
          <w:p w14:paraId="6F6680FB" w14:textId="4A6EFD3E" w:rsidR="001A259F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1EF60845" w14:textId="2D2627BB" w:rsidR="001A259F" w:rsidRPr="001A259F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2"/>
                <w:lang w:val="en-GB"/>
              </w:rPr>
              <w:t xml:space="preserve">Examples of evidence: </w:t>
            </w:r>
          </w:p>
          <w:p w14:paraId="3EB5221D" w14:textId="77777777" w:rsidR="001A259F" w:rsidRPr="001A259F" w:rsidRDefault="001A259F" w:rsidP="002936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E48B64F" w14:textId="647B6D6F" w:rsidR="001A259F" w:rsidRPr="001A259F" w:rsidRDefault="001A259F" w:rsidP="001A259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Operating and acting responsibly, taking account of the need to progress environmental, social and economic outcomes simultaneously</w:t>
            </w:r>
          </w:p>
          <w:p w14:paraId="5C046750" w14:textId="0516D579" w:rsidR="001A259F" w:rsidRPr="001A259F" w:rsidRDefault="001A259F" w:rsidP="001A259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Providing products and services which maintain and enhance the quality of the environment and community, and meet financial objectives</w:t>
            </w:r>
          </w:p>
          <w:p w14:paraId="0EB66FC3" w14:textId="1FC0830C" w:rsidR="001A259F" w:rsidRPr="001A259F" w:rsidRDefault="001A259F" w:rsidP="001A259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Recognising how sustainability principles, as described in the Guidance on Sustainability on page 48, can be applied in your day-to-day work</w:t>
            </w:r>
          </w:p>
          <w:p w14:paraId="41550F0C" w14:textId="57A6C1D4" w:rsidR="001A259F" w:rsidRPr="001A259F" w:rsidRDefault="001A259F" w:rsidP="001A259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Understanding and securing stakeholder involvement in sustainable development</w:t>
            </w:r>
          </w:p>
          <w:p w14:paraId="61D8AE60" w14:textId="15C7B03B" w:rsidR="001A259F" w:rsidRPr="001A259F" w:rsidRDefault="001A259F" w:rsidP="001A259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Using resources efficiently and effectively in all activities</w:t>
            </w:r>
          </w:p>
          <w:p w14:paraId="7E64834C" w14:textId="77777777" w:rsidR="009437BE" w:rsidRDefault="001A259F" w:rsidP="001A259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Taking action to minimise environmental impact in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1A259F">
              <w:rPr>
                <w:rFonts w:ascii="Arial" w:hAnsi="Arial" w:cs="Arial"/>
                <w:sz w:val="20"/>
                <w:szCs w:val="22"/>
                <w:lang w:val="en-GB"/>
              </w:rPr>
              <w:t>your area of responsibility</w:t>
            </w:r>
          </w:p>
          <w:p w14:paraId="328315B2" w14:textId="146EEC1B" w:rsidR="001A259F" w:rsidRPr="00C96E6C" w:rsidRDefault="001A259F" w:rsidP="001A259F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9E412D2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B02BC4" w:rsidRPr="00544745" w14:paraId="75038824" w14:textId="77777777" w:rsidTr="00850FBD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557604DA" w14:textId="77777777" w:rsidR="00B02BC4" w:rsidRPr="00544745" w:rsidRDefault="00B02BC4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lastRenderedPageBreak/>
              <w:t>Competence</w:t>
            </w:r>
            <w:r>
              <w:rPr>
                <w:rFonts w:ascii="Arial" w:hAnsi="Arial" w:cs="Arial"/>
                <w:b/>
                <w:szCs w:val="22"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2BA506D3" w14:textId="77777777" w:rsidR="00B02BC4" w:rsidRPr="00544745" w:rsidRDefault="00B02BC4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9437BE" w:rsidRPr="00653144" w14:paraId="3B8A1480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0576A457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E4</w:t>
            </w:r>
          </w:p>
        </w:tc>
        <w:tc>
          <w:tcPr>
            <w:tcW w:w="6098" w:type="dxa"/>
            <w:shd w:val="clear" w:color="auto" w:fill="auto"/>
          </w:tcPr>
          <w:p w14:paraId="154EFFFC" w14:textId="77B09CFF" w:rsidR="00471A48" w:rsidRPr="00471A48" w:rsidRDefault="00471A48" w:rsidP="00471A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Carry out and record the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Continuing Professional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Development (CPD) necessary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to maintain and enhance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competence in </w:t>
            </w:r>
            <w:r w:rsidR="00AE69C8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your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own area of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practice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>:</w:t>
            </w:r>
          </w:p>
          <w:p w14:paraId="6D4B8B24" w14:textId="0A883408" w:rsidR="009437BE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640DE9D" w14:textId="46A8DE57" w:rsidR="00471A48" w:rsidRDefault="00471A48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471A48">
              <w:rPr>
                <w:rFonts w:ascii="Arial" w:hAnsi="Arial" w:cs="Arial"/>
                <w:sz w:val="20"/>
                <w:lang w:val="en-GB"/>
              </w:rPr>
              <w:t xml:space="preserve">Examples </w:t>
            </w:r>
            <w:r>
              <w:rPr>
                <w:rFonts w:ascii="Arial" w:hAnsi="Arial" w:cs="Arial"/>
                <w:sz w:val="20"/>
                <w:lang w:val="en-GB"/>
              </w:rPr>
              <w:t xml:space="preserve">of evidence: </w:t>
            </w:r>
          </w:p>
          <w:p w14:paraId="57667CDB" w14:textId="10A823C1" w:rsidR="00471A48" w:rsidRPr="00471A48" w:rsidRDefault="00471A48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E7CE169" w14:textId="77777777" w:rsidR="00841A75" w:rsidRPr="00841A75" w:rsidRDefault="00841A75" w:rsidP="00841A7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Undertaking reviews of your own development needs</w:t>
            </w:r>
          </w:p>
          <w:p w14:paraId="2FC8EE2A" w14:textId="31A37A57" w:rsidR="00841A75" w:rsidRPr="00841A75" w:rsidRDefault="00841A75" w:rsidP="00841A7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Planning how to meet personal and organisational objectives</w:t>
            </w:r>
          </w:p>
          <w:p w14:paraId="4A659A6C" w14:textId="79AD1EB7" w:rsidR="00841A75" w:rsidRPr="00841A75" w:rsidRDefault="00841A75" w:rsidP="00841A7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Carrying out planned and unplanned CPD activities</w:t>
            </w:r>
          </w:p>
          <w:p w14:paraId="36E200EB" w14:textId="31B7837E" w:rsidR="00841A75" w:rsidRPr="00841A75" w:rsidRDefault="00841A75" w:rsidP="00841A7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Maintaining evidence of competence development</w:t>
            </w:r>
          </w:p>
          <w:p w14:paraId="174A0F7D" w14:textId="6D934A32" w:rsidR="00841A75" w:rsidRPr="00841A75" w:rsidRDefault="00841A75" w:rsidP="00841A7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Evaluating CPD outcomes against any plans made</w:t>
            </w:r>
          </w:p>
          <w:p w14:paraId="2D0F21D8" w14:textId="77777777" w:rsidR="009437BE" w:rsidRDefault="00841A75" w:rsidP="00841A7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Assisting others with their own CPD</w:t>
            </w:r>
          </w:p>
          <w:p w14:paraId="40B8D2D4" w14:textId="77777777" w:rsidR="00841A75" w:rsidRDefault="00841A75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0A713D15" w14:textId="77777777" w:rsidR="001001AE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8E6A3E6" w14:textId="77777777" w:rsidR="001001AE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DBA4AA9" w14:textId="77777777" w:rsidR="001001AE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9945D09" w14:textId="632A6D91" w:rsidR="001001AE" w:rsidRPr="00653144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5BC1F969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9437BE" w:rsidRPr="00653144" w14:paraId="40DA7FEE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3B4146CC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E5</w:t>
            </w:r>
          </w:p>
        </w:tc>
        <w:tc>
          <w:tcPr>
            <w:tcW w:w="6098" w:type="dxa"/>
            <w:shd w:val="clear" w:color="auto" w:fill="auto"/>
          </w:tcPr>
          <w:p w14:paraId="23C1A314" w14:textId="07D1895B" w:rsidR="00841A75" w:rsidRPr="00841A75" w:rsidRDefault="00841A75" w:rsidP="00841A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the ethical issues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that may arise in </w:t>
            </w:r>
            <w:r w:rsidR="00AE69C8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role and</w:t>
            </w:r>
          </w:p>
          <w:p w14:paraId="59041C46" w14:textId="52E08ED4" w:rsidR="009437BE" w:rsidRPr="00653144" w:rsidRDefault="00841A75" w:rsidP="00841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carry out </w:t>
            </w:r>
            <w:r w:rsidR="00AE69C8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responsibilities in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>an ethical manner.</w:t>
            </w:r>
          </w:p>
          <w:p w14:paraId="0DBD824C" w14:textId="0AA3AC22" w:rsidR="009437BE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40F5384" w14:textId="49B73F7D" w:rsidR="00841A75" w:rsidRDefault="00841A75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160B78ED" w14:textId="512ADFC2" w:rsidR="00841A75" w:rsidRDefault="00841A75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80445D9" w14:textId="5B93A4C2" w:rsidR="00841A75" w:rsidRPr="00841A75" w:rsidRDefault="00841A75" w:rsidP="00841A7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Understanding the ethical issues that you may encounter in your role</w:t>
            </w:r>
          </w:p>
          <w:p w14:paraId="03B0C3B9" w14:textId="0011FFF5" w:rsidR="00841A75" w:rsidRPr="00841A75" w:rsidRDefault="00841A75" w:rsidP="00841A7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Giving an example of where you have applied ethical principles as described in the Statement of Ethical Principles on page 47</w:t>
            </w:r>
            <w:r w:rsidR="00493F26">
              <w:rPr>
                <w:rFonts w:ascii="Arial" w:hAnsi="Arial" w:cs="Arial"/>
                <w:sz w:val="20"/>
                <w:szCs w:val="22"/>
                <w:lang w:val="en-GB"/>
              </w:rPr>
              <w:t xml:space="preserve"> of UK-SPEC v4</w:t>
            </w:r>
          </w:p>
          <w:p w14:paraId="74D6F023" w14:textId="2DDC4A37" w:rsidR="00841A75" w:rsidRPr="00841A75" w:rsidRDefault="00841A75" w:rsidP="00841A7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 xml:space="preserve">Giving an example of where you have </w:t>
            </w:r>
            <w:proofErr w:type="gramStart"/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>applied</w:t>
            </w:r>
            <w:proofErr w:type="gramEnd"/>
            <w:r w:rsidRPr="00841A75">
              <w:rPr>
                <w:rFonts w:ascii="Arial" w:hAnsi="Arial" w:cs="Arial"/>
                <w:sz w:val="20"/>
                <w:szCs w:val="22"/>
                <w:lang w:val="en-GB"/>
              </w:rPr>
              <w:t xml:space="preserve"> or upheld ethical principles as defined by your organisation or company</w:t>
            </w:r>
          </w:p>
          <w:p w14:paraId="3A3C616C" w14:textId="77777777" w:rsidR="009437BE" w:rsidRPr="00653144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39722E79" w14:textId="77777777" w:rsidR="009437BE" w:rsidRPr="00653144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C6DA14F" w14:textId="77777777" w:rsidR="009437BE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4D24D3C" w14:textId="77777777" w:rsidR="00CF06AE" w:rsidRDefault="00CF06A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52E9C240" w14:textId="77777777" w:rsidR="00CF06AE" w:rsidRPr="00653144" w:rsidRDefault="00CF06A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CCDE7B7" w14:textId="77777777" w:rsidR="009437BE" w:rsidRPr="00653144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323F48D9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196A91CC" w14:textId="77777777" w:rsidR="00293648" w:rsidRDefault="00293648">
      <w:pPr>
        <w:jc w:val="both"/>
        <w:rPr>
          <w:rFonts w:ascii="Arial" w:hAnsi="Arial" w:cs="Arial"/>
          <w:b/>
          <w:lang w:val="en-GB"/>
        </w:rPr>
      </w:pPr>
    </w:p>
    <w:p w14:paraId="28680BC3" w14:textId="77777777" w:rsidR="00D42B8A" w:rsidRPr="0005732C" w:rsidRDefault="00D42B8A">
      <w:pPr>
        <w:rPr>
          <w:rFonts w:ascii="Arial" w:hAnsi="Arial" w:cs="Arial"/>
          <w:lang w:val="en-GB"/>
        </w:rPr>
      </w:pPr>
    </w:p>
    <w:sectPr w:rsidR="00D42B8A" w:rsidRPr="0005732C" w:rsidSect="008B3BA9">
      <w:headerReference w:type="default" r:id="rId8"/>
      <w:footerReference w:type="default" r:id="rId9"/>
      <w:pgSz w:w="16834" w:h="11909" w:orient="landscape" w:code="9"/>
      <w:pgMar w:top="568" w:right="1440" w:bottom="567" w:left="1440" w:header="709" w:footer="709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98270" w14:textId="77777777" w:rsidR="00B0131E" w:rsidRDefault="00B0131E">
      <w:r>
        <w:separator/>
      </w:r>
    </w:p>
  </w:endnote>
  <w:endnote w:type="continuationSeparator" w:id="0">
    <w:p w14:paraId="13E653E0" w14:textId="77777777" w:rsidR="00B0131E" w:rsidRDefault="00B0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B80DE" w14:textId="63AC3AAB" w:rsidR="00B0131E" w:rsidRDefault="00B0131E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Application Part B – Chartered Engineer competence grid</w:t>
    </w:r>
  </w:p>
  <w:p w14:paraId="79FB7D84" w14:textId="6A46F70D" w:rsidR="00B0131E" w:rsidRPr="001F12D6" w:rsidRDefault="00B0131E">
    <w:pPr>
      <w:pStyle w:val="Footer"/>
      <w:rPr>
        <w:rFonts w:ascii="Arial" w:hAnsi="Arial" w:cs="Arial"/>
        <w:sz w:val="20"/>
      </w:rPr>
    </w:pPr>
    <w:r w:rsidRPr="001F12D6">
      <w:rPr>
        <w:rFonts w:ascii="Arial" w:hAnsi="Arial" w:cs="Arial"/>
        <w:sz w:val="20"/>
      </w:rPr>
      <w:t xml:space="preserve">Energy Institute </w:t>
    </w:r>
    <w:r w:rsidR="00900310">
      <w:rPr>
        <w:rFonts w:ascii="Arial" w:hAnsi="Arial" w:cs="Arial"/>
        <w:sz w:val="20"/>
      </w:rPr>
      <w:t>March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0AB6" w14:textId="77777777" w:rsidR="00B0131E" w:rsidRDefault="00B0131E">
      <w:r>
        <w:separator/>
      </w:r>
    </w:p>
  </w:footnote>
  <w:footnote w:type="continuationSeparator" w:id="0">
    <w:p w14:paraId="23856CA9" w14:textId="77777777" w:rsidR="00B0131E" w:rsidRDefault="00B01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37A7" w14:textId="77777777" w:rsidR="00B0131E" w:rsidRDefault="00B0131E" w:rsidP="00C96E6C">
    <w:pPr>
      <w:pStyle w:val="Header"/>
      <w:jc w:val="right"/>
    </w:pPr>
    <w:r w:rsidRPr="0005732C">
      <w:rPr>
        <w:noProof/>
        <w:lang w:val="en-GB"/>
      </w:rPr>
      <w:drawing>
        <wp:inline distT="0" distB="0" distL="0" distR="0" wp14:anchorId="1DCBE291" wp14:editId="31BFA72C">
          <wp:extent cx="1800225" cy="410845"/>
          <wp:effectExtent l="0" t="0" r="9525" b="8255"/>
          <wp:docPr id="1" name="Picture 1" descr="EI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ol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EFE6C" w14:textId="77777777" w:rsidR="00B0131E" w:rsidRDefault="00B0131E" w:rsidP="00C96E6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2178"/>
    <w:multiLevelType w:val="hybridMultilevel"/>
    <w:tmpl w:val="7A5C7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C1E38"/>
    <w:multiLevelType w:val="hybridMultilevel"/>
    <w:tmpl w:val="7DEC5050"/>
    <w:lvl w:ilvl="0" w:tplc="CF6E412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3DCB"/>
    <w:multiLevelType w:val="hybridMultilevel"/>
    <w:tmpl w:val="BC325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04010"/>
    <w:multiLevelType w:val="hybridMultilevel"/>
    <w:tmpl w:val="D940FE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C8067E"/>
    <w:multiLevelType w:val="hybridMultilevel"/>
    <w:tmpl w:val="936E81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7F4E8B"/>
    <w:multiLevelType w:val="hybridMultilevel"/>
    <w:tmpl w:val="C8781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D687F"/>
    <w:multiLevelType w:val="hybridMultilevel"/>
    <w:tmpl w:val="46B26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15185"/>
    <w:multiLevelType w:val="hybridMultilevel"/>
    <w:tmpl w:val="1E2004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9016F0"/>
    <w:multiLevelType w:val="hybridMultilevel"/>
    <w:tmpl w:val="48B6CD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F7042C"/>
    <w:multiLevelType w:val="hybridMultilevel"/>
    <w:tmpl w:val="9C5CDC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006609"/>
    <w:multiLevelType w:val="singleLevel"/>
    <w:tmpl w:val="4AF2982A"/>
    <w:lvl w:ilvl="0">
      <w:start w:val="1"/>
      <w:numFmt w:val="decimal"/>
      <w:pStyle w:val="Heading7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49700EC7"/>
    <w:multiLevelType w:val="hybridMultilevel"/>
    <w:tmpl w:val="0FB2A5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CB2FED"/>
    <w:multiLevelType w:val="hybridMultilevel"/>
    <w:tmpl w:val="C28630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934DD4"/>
    <w:multiLevelType w:val="hybridMultilevel"/>
    <w:tmpl w:val="F1E0BE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B42CFD"/>
    <w:multiLevelType w:val="hybridMultilevel"/>
    <w:tmpl w:val="39DE7B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4A545B"/>
    <w:multiLevelType w:val="hybridMultilevel"/>
    <w:tmpl w:val="617C6C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F75981"/>
    <w:multiLevelType w:val="hybridMultilevel"/>
    <w:tmpl w:val="0AB2A5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18463C"/>
    <w:multiLevelType w:val="hybridMultilevel"/>
    <w:tmpl w:val="70A00FE2"/>
    <w:lvl w:ilvl="0" w:tplc="CF6E412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53D16"/>
    <w:multiLevelType w:val="hybridMultilevel"/>
    <w:tmpl w:val="86B2F9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DE25DA"/>
    <w:multiLevelType w:val="hybridMultilevel"/>
    <w:tmpl w:val="B5B462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354FEC"/>
    <w:multiLevelType w:val="hybridMultilevel"/>
    <w:tmpl w:val="CC74F4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DB7B16"/>
    <w:multiLevelType w:val="hybridMultilevel"/>
    <w:tmpl w:val="972A8A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176D0D"/>
    <w:multiLevelType w:val="hybridMultilevel"/>
    <w:tmpl w:val="C3087C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4E3564"/>
    <w:multiLevelType w:val="hybridMultilevel"/>
    <w:tmpl w:val="7114A772"/>
    <w:lvl w:ilvl="0" w:tplc="2CE849C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806896">
    <w:abstractNumId w:val="10"/>
  </w:num>
  <w:num w:numId="2" w16cid:durableId="487287030">
    <w:abstractNumId w:val="6"/>
  </w:num>
  <w:num w:numId="3" w16cid:durableId="1291083698">
    <w:abstractNumId w:val="1"/>
  </w:num>
  <w:num w:numId="4" w16cid:durableId="1547332901">
    <w:abstractNumId w:val="17"/>
  </w:num>
  <w:num w:numId="5" w16cid:durableId="1968774779">
    <w:abstractNumId w:val="23"/>
  </w:num>
  <w:num w:numId="6" w16cid:durableId="184097869">
    <w:abstractNumId w:val="14"/>
  </w:num>
  <w:num w:numId="7" w16cid:durableId="1189834295">
    <w:abstractNumId w:val="7"/>
  </w:num>
  <w:num w:numId="8" w16cid:durableId="736512191">
    <w:abstractNumId w:val="11"/>
  </w:num>
  <w:num w:numId="9" w16cid:durableId="933519452">
    <w:abstractNumId w:val="12"/>
  </w:num>
  <w:num w:numId="10" w16cid:durableId="291401350">
    <w:abstractNumId w:val="3"/>
  </w:num>
  <w:num w:numId="11" w16cid:durableId="1602646966">
    <w:abstractNumId w:val="20"/>
  </w:num>
  <w:num w:numId="12" w16cid:durableId="1553886451">
    <w:abstractNumId w:val="15"/>
  </w:num>
  <w:num w:numId="13" w16cid:durableId="307057989">
    <w:abstractNumId w:val="9"/>
  </w:num>
  <w:num w:numId="14" w16cid:durableId="1559170554">
    <w:abstractNumId w:val="4"/>
  </w:num>
  <w:num w:numId="15" w16cid:durableId="1668097680">
    <w:abstractNumId w:val="0"/>
  </w:num>
  <w:num w:numId="16" w16cid:durableId="817266385">
    <w:abstractNumId w:val="21"/>
  </w:num>
  <w:num w:numId="17" w16cid:durableId="1995641992">
    <w:abstractNumId w:val="19"/>
  </w:num>
  <w:num w:numId="18" w16cid:durableId="566962196">
    <w:abstractNumId w:val="16"/>
  </w:num>
  <w:num w:numId="19" w16cid:durableId="1073164039">
    <w:abstractNumId w:val="18"/>
  </w:num>
  <w:num w:numId="20" w16cid:durableId="169877652">
    <w:abstractNumId w:val="8"/>
  </w:num>
  <w:num w:numId="21" w16cid:durableId="568619725">
    <w:abstractNumId w:val="5"/>
  </w:num>
  <w:num w:numId="22" w16cid:durableId="1738046516">
    <w:abstractNumId w:val="2"/>
  </w:num>
  <w:num w:numId="23" w16cid:durableId="396588822">
    <w:abstractNumId w:val="13"/>
  </w:num>
  <w:num w:numId="24" w16cid:durableId="11882578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90B"/>
    <w:rsid w:val="00010D66"/>
    <w:rsid w:val="00036278"/>
    <w:rsid w:val="0005732C"/>
    <w:rsid w:val="00081CA3"/>
    <w:rsid w:val="00096EC7"/>
    <w:rsid w:val="001001AE"/>
    <w:rsid w:val="00107940"/>
    <w:rsid w:val="001269AC"/>
    <w:rsid w:val="001A259F"/>
    <w:rsid w:val="001B73D2"/>
    <w:rsid w:val="001C3A51"/>
    <w:rsid w:val="001F12D6"/>
    <w:rsid w:val="00213A6B"/>
    <w:rsid w:val="00232B41"/>
    <w:rsid w:val="00234CAD"/>
    <w:rsid w:val="00267A25"/>
    <w:rsid w:val="00293648"/>
    <w:rsid w:val="0029436F"/>
    <w:rsid w:val="002A09FB"/>
    <w:rsid w:val="002D1395"/>
    <w:rsid w:val="002D2AF9"/>
    <w:rsid w:val="002F10AB"/>
    <w:rsid w:val="003007B8"/>
    <w:rsid w:val="003171D8"/>
    <w:rsid w:val="003724CE"/>
    <w:rsid w:val="003870F6"/>
    <w:rsid w:val="003C2E0C"/>
    <w:rsid w:val="003C7BF7"/>
    <w:rsid w:val="003E4A2A"/>
    <w:rsid w:val="00406E50"/>
    <w:rsid w:val="00413688"/>
    <w:rsid w:val="00444EF4"/>
    <w:rsid w:val="0045543A"/>
    <w:rsid w:val="00462248"/>
    <w:rsid w:val="004631C6"/>
    <w:rsid w:val="00471A48"/>
    <w:rsid w:val="00493F26"/>
    <w:rsid w:val="0050031A"/>
    <w:rsid w:val="00525B1B"/>
    <w:rsid w:val="00544745"/>
    <w:rsid w:val="00551B76"/>
    <w:rsid w:val="0056192A"/>
    <w:rsid w:val="005628D2"/>
    <w:rsid w:val="00565C79"/>
    <w:rsid w:val="005A554F"/>
    <w:rsid w:val="005D26BA"/>
    <w:rsid w:val="005D36FF"/>
    <w:rsid w:val="00604063"/>
    <w:rsid w:val="00615097"/>
    <w:rsid w:val="00653144"/>
    <w:rsid w:val="00655739"/>
    <w:rsid w:val="00656FF1"/>
    <w:rsid w:val="00675567"/>
    <w:rsid w:val="006827A4"/>
    <w:rsid w:val="006A30ED"/>
    <w:rsid w:val="006B678A"/>
    <w:rsid w:val="006C0017"/>
    <w:rsid w:val="006C45D9"/>
    <w:rsid w:val="006E3F9E"/>
    <w:rsid w:val="006E54A9"/>
    <w:rsid w:val="006E773B"/>
    <w:rsid w:val="006F1764"/>
    <w:rsid w:val="007326A7"/>
    <w:rsid w:val="007563A8"/>
    <w:rsid w:val="00780550"/>
    <w:rsid w:val="007C32C2"/>
    <w:rsid w:val="007C3405"/>
    <w:rsid w:val="0081494D"/>
    <w:rsid w:val="00841A75"/>
    <w:rsid w:val="00841B53"/>
    <w:rsid w:val="008636B3"/>
    <w:rsid w:val="00865B26"/>
    <w:rsid w:val="008770A1"/>
    <w:rsid w:val="008B3BA9"/>
    <w:rsid w:val="008C3A24"/>
    <w:rsid w:val="00900310"/>
    <w:rsid w:val="00906B53"/>
    <w:rsid w:val="009437BE"/>
    <w:rsid w:val="0096754D"/>
    <w:rsid w:val="009F6B36"/>
    <w:rsid w:val="00A06ADF"/>
    <w:rsid w:val="00A227A8"/>
    <w:rsid w:val="00A27432"/>
    <w:rsid w:val="00AB6C87"/>
    <w:rsid w:val="00AC3BB6"/>
    <w:rsid w:val="00AC7259"/>
    <w:rsid w:val="00AE69C8"/>
    <w:rsid w:val="00B0131E"/>
    <w:rsid w:val="00B02BC4"/>
    <w:rsid w:val="00B079BB"/>
    <w:rsid w:val="00B13492"/>
    <w:rsid w:val="00B20CB7"/>
    <w:rsid w:val="00B245E1"/>
    <w:rsid w:val="00B27495"/>
    <w:rsid w:val="00B7010B"/>
    <w:rsid w:val="00B70E23"/>
    <w:rsid w:val="00B756C0"/>
    <w:rsid w:val="00B83160"/>
    <w:rsid w:val="00B846A5"/>
    <w:rsid w:val="00B9090B"/>
    <w:rsid w:val="00BA4DBF"/>
    <w:rsid w:val="00BA7434"/>
    <w:rsid w:val="00BB366E"/>
    <w:rsid w:val="00BD4856"/>
    <w:rsid w:val="00BE2ADE"/>
    <w:rsid w:val="00BF49D4"/>
    <w:rsid w:val="00C44F16"/>
    <w:rsid w:val="00C50D20"/>
    <w:rsid w:val="00C81109"/>
    <w:rsid w:val="00C924E8"/>
    <w:rsid w:val="00C969F9"/>
    <w:rsid w:val="00C96E6C"/>
    <w:rsid w:val="00CC0214"/>
    <w:rsid w:val="00CF06AE"/>
    <w:rsid w:val="00D204E3"/>
    <w:rsid w:val="00D42B8A"/>
    <w:rsid w:val="00D66980"/>
    <w:rsid w:val="00D71C24"/>
    <w:rsid w:val="00D730B2"/>
    <w:rsid w:val="00DA0950"/>
    <w:rsid w:val="00DC3203"/>
    <w:rsid w:val="00DD1B50"/>
    <w:rsid w:val="00DE75BF"/>
    <w:rsid w:val="00DF2CCD"/>
    <w:rsid w:val="00E20B38"/>
    <w:rsid w:val="00E21356"/>
    <w:rsid w:val="00E242F4"/>
    <w:rsid w:val="00E26893"/>
    <w:rsid w:val="00E55812"/>
    <w:rsid w:val="00EB74ED"/>
    <w:rsid w:val="00EE253C"/>
    <w:rsid w:val="00EE648D"/>
    <w:rsid w:val="00EF7E4D"/>
    <w:rsid w:val="00F12062"/>
    <w:rsid w:val="00F15FED"/>
    <w:rsid w:val="00F200CD"/>
    <w:rsid w:val="00F343AB"/>
    <w:rsid w:val="00FA4D4C"/>
    <w:rsid w:val="00FA705D"/>
    <w:rsid w:val="00FB60C5"/>
    <w:rsid w:val="00FB6A88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37D3A"/>
  <w15:chartTrackingRefBased/>
  <w15:docId w15:val="{2C736702-84C6-4AF7-BEFA-BE307FB2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ill Sans MT" w:hAnsi="Gill Sans MT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00"/>
      <w:sz w:val="28"/>
    </w:rPr>
  </w:style>
  <w:style w:type="paragraph" w:styleId="Heading7">
    <w:name w:val="heading 7"/>
    <w:basedOn w:val="Normal"/>
    <w:next w:val="Normal"/>
    <w:qFormat/>
    <w:pPr>
      <w:keepNext/>
      <w:numPr>
        <w:numId w:val="1"/>
      </w:numPr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0017"/>
    <w:rPr>
      <w:color w:val="0000FF"/>
      <w:u w:val="single"/>
    </w:rPr>
  </w:style>
  <w:style w:type="paragraph" w:styleId="Header">
    <w:name w:val="header"/>
    <w:basedOn w:val="Normal"/>
    <w:rsid w:val="00565C7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5C7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C3A2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81CA3"/>
    <w:rPr>
      <w:sz w:val="20"/>
      <w:lang w:val="en-GB" w:eastAsia="en-US"/>
    </w:rPr>
  </w:style>
  <w:style w:type="character" w:styleId="FootnoteReference">
    <w:name w:val="footnote reference"/>
    <w:semiHidden/>
    <w:rsid w:val="00081CA3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1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BE17-C1B4-42E7-B653-EA6C5C5F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Competence</vt:lpstr>
    </vt:vector>
  </TitlesOfParts>
  <Company>Institute of Energy</Company>
  <LinksUpToDate>false</LinksUpToDate>
  <CharactersWithSpaces>17223</CharactersWithSpaces>
  <SharedDoc>false</SharedDoc>
  <HLinks>
    <vt:vector size="6" baseType="variant"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mailto:membership@energyinst.org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Competence</dc:title>
  <dc:subject/>
  <dc:creator>Sarah</dc:creator>
  <cp:keywords/>
  <cp:lastModifiedBy>Mbonisi Dube</cp:lastModifiedBy>
  <cp:revision>2</cp:revision>
  <cp:lastPrinted>2025-03-26T14:56:00Z</cp:lastPrinted>
  <dcterms:created xsi:type="dcterms:W3CDTF">2025-03-26T14:58:00Z</dcterms:created>
  <dcterms:modified xsi:type="dcterms:W3CDTF">2025-03-26T14:58:00Z</dcterms:modified>
</cp:coreProperties>
</file>